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3B" w:rsidRPr="00C317A6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GoBack"/>
      <w:bookmarkStart w:id="1" w:name="OLE_LINK10"/>
      <w:bookmarkStart w:id="2" w:name="OLE_LINK11"/>
      <w:bookmarkStart w:id="3" w:name="OLE_LINK16"/>
      <w:bookmarkStart w:id="4" w:name="OLE_LINK17"/>
      <w:bookmarkEnd w:id="0"/>
      <w:r w:rsidRPr="00C317A6">
        <w:rPr>
          <w:rFonts w:cs="Arial"/>
          <w:b/>
          <w:sz w:val="22"/>
          <w:szCs w:val="22"/>
          <w:lang w:val="en-US"/>
        </w:rPr>
        <w:t>3</w:t>
      </w:r>
      <w:r w:rsidR="005C2C9C" w:rsidRPr="00C317A6">
        <w:rPr>
          <w:rFonts w:cs="Arial"/>
          <w:b/>
          <w:sz w:val="22"/>
          <w:szCs w:val="22"/>
          <w:lang w:val="en-US"/>
        </w:rPr>
        <w:t>GPP TSG-RAN WG</w:t>
      </w:r>
      <w:r w:rsidR="005C2C9C" w:rsidRPr="00C317A6">
        <w:rPr>
          <w:rFonts w:cs="Arial" w:hint="eastAsia"/>
          <w:b/>
          <w:sz w:val="22"/>
          <w:szCs w:val="22"/>
          <w:lang w:val="en-US" w:eastAsia="zh-CN"/>
        </w:rPr>
        <w:t>3</w:t>
      </w:r>
      <w:r w:rsidRPr="00C317A6">
        <w:rPr>
          <w:rFonts w:cs="Arial"/>
          <w:b/>
          <w:sz w:val="22"/>
          <w:szCs w:val="22"/>
          <w:lang w:val="en-US"/>
        </w:rPr>
        <w:t xml:space="preserve"> #</w:t>
      </w:r>
      <w:r w:rsidR="00EB3630" w:rsidRPr="00C317A6">
        <w:rPr>
          <w:rFonts w:cs="Arial"/>
          <w:b/>
          <w:sz w:val="22"/>
          <w:szCs w:val="22"/>
          <w:lang w:val="en-US"/>
        </w:rPr>
        <w:t>11</w:t>
      </w:r>
      <w:r w:rsidR="00D218F4" w:rsidRPr="00C317A6">
        <w:rPr>
          <w:rFonts w:cs="Arial" w:hint="eastAsia"/>
          <w:b/>
          <w:sz w:val="22"/>
          <w:szCs w:val="22"/>
          <w:lang w:val="en-US" w:eastAsia="zh-CN"/>
        </w:rPr>
        <w:t>4</w:t>
      </w:r>
      <w:r w:rsidR="00C317A6" w:rsidRPr="00C317A6">
        <w:rPr>
          <w:rFonts w:cs="Arial" w:hint="eastAsia"/>
          <w:b/>
          <w:sz w:val="22"/>
          <w:szCs w:val="22"/>
          <w:lang w:val="en-US" w:eastAsia="zh-CN"/>
        </w:rPr>
        <w:t>bis</w:t>
      </w:r>
      <w:r w:rsidR="00B00A1F" w:rsidRPr="00C317A6">
        <w:rPr>
          <w:rFonts w:cs="Arial" w:hint="eastAsia"/>
          <w:b/>
          <w:sz w:val="22"/>
          <w:szCs w:val="22"/>
          <w:lang w:val="en-US" w:eastAsia="zh-CN"/>
        </w:rPr>
        <w:t xml:space="preserve">                                        </w:t>
      </w:r>
      <w:r w:rsidRPr="00C317A6">
        <w:rPr>
          <w:rFonts w:cs="Arial"/>
          <w:b/>
          <w:i/>
          <w:sz w:val="22"/>
          <w:szCs w:val="22"/>
          <w:lang w:val="en-US"/>
        </w:rPr>
        <w:tab/>
      </w:r>
      <w:r w:rsidR="00241A8E" w:rsidRPr="00C317A6">
        <w:rPr>
          <w:rFonts w:cs="Arial"/>
          <w:b/>
          <w:i/>
          <w:sz w:val="22"/>
          <w:szCs w:val="22"/>
          <w:lang w:val="en-US"/>
        </w:rPr>
        <w:tab/>
      </w:r>
      <w:r w:rsidR="00241A8E" w:rsidRPr="00C317A6">
        <w:rPr>
          <w:rFonts w:cs="Arial"/>
          <w:b/>
          <w:i/>
          <w:sz w:val="22"/>
          <w:szCs w:val="22"/>
          <w:lang w:val="en-US"/>
        </w:rPr>
        <w:tab/>
      </w:r>
      <w:r w:rsidR="00241A8E" w:rsidRPr="00C317A6">
        <w:rPr>
          <w:rFonts w:cs="Arial"/>
          <w:b/>
          <w:i/>
          <w:sz w:val="22"/>
          <w:szCs w:val="22"/>
          <w:lang w:val="en-US"/>
        </w:rPr>
        <w:tab/>
      </w:r>
      <w:r w:rsidR="00241A8E" w:rsidRPr="00C317A6">
        <w:rPr>
          <w:rFonts w:cs="Arial"/>
          <w:b/>
          <w:i/>
          <w:sz w:val="22"/>
          <w:szCs w:val="22"/>
          <w:lang w:val="en-US"/>
        </w:rPr>
        <w:tab/>
      </w:r>
      <w:r w:rsidR="00241A8E" w:rsidRPr="00C317A6">
        <w:rPr>
          <w:rFonts w:cs="Arial"/>
          <w:b/>
          <w:i/>
          <w:sz w:val="22"/>
          <w:szCs w:val="22"/>
          <w:lang w:val="en-US"/>
        </w:rPr>
        <w:tab/>
      </w:r>
      <w:r w:rsidR="006F7D17" w:rsidRPr="00C317A6">
        <w:rPr>
          <w:rFonts w:cs="Arial"/>
          <w:b/>
          <w:sz w:val="22"/>
          <w:szCs w:val="22"/>
          <w:lang w:val="en-US" w:eastAsia="zh-CN"/>
        </w:rPr>
        <w:t>R</w:t>
      </w:r>
      <w:r w:rsidR="0098174C" w:rsidRPr="00C317A6">
        <w:rPr>
          <w:rFonts w:cs="Arial" w:hint="eastAsia"/>
          <w:b/>
          <w:sz w:val="22"/>
          <w:szCs w:val="22"/>
          <w:lang w:val="en-US" w:eastAsia="zh-CN"/>
        </w:rPr>
        <w:t>3-2</w:t>
      </w:r>
      <w:r w:rsidR="00E32EC2">
        <w:rPr>
          <w:rFonts w:cs="Arial" w:hint="eastAsia"/>
          <w:b/>
          <w:sz w:val="22"/>
          <w:szCs w:val="22"/>
          <w:lang w:val="en-US" w:eastAsia="zh-CN"/>
        </w:rPr>
        <w:t>20867</w:t>
      </w:r>
    </w:p>
    <w:p w:rsidR="00D0573B" w:rsidRPr="00C317A6" w:rsidRDefault="00D0573B" w:rsidP="001C20B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2"/>
          <w:szCs w:val="22"/>
        </w:rPr>
      </w:pPr>
      <w:r w:rsidRPr="00C317A6">
        <w:rPr>
          <w:rFonts w:cs="Arial"/>
          <w:b/>
          <w:sz w:val="22"/>
          <w:szCs w:val="22"/>
          <w:lang w:val="en-US"/>
        </w:rPr>
        <w:t xml:space="preserve">E-meeting, </w:t>
      </w:r>
      <w:r w:rsidR="00C317A6" w:rsidRPr="00C317A6">
        <w:rPr>
          <w:rFonts w:cs="Arial" w:hint="eastAsia"/>
          <w:b/>
          <w:sz w:val="22"/>
          <w:szCs w:val="22"/>
          <w:lang w:val="en-US"/>
        </w:rPr>
        <w:t>17</w:t>
      </w:r>
      <w:r w:rsidR="00C317A6" w:rsidRPr="00C317A6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685C64" w:rsidRPr="00C317A6">
        <w:rPr>
          <w:rFonts w:cs="Arial" w:hint="eastAsia"/>
          <w:b/>
          <w:sz w:val="22"/>
          <w:szCs w:val="22"/>
          <w:lang w:val="en-US"/>
        </w:rPr>
        <w:t xml:space="preserve">- </w:t>
      </w:r>
      <w:r w:rsidR="00C317A6" w:rsidRPr="00C317A6">
        <w:rPr>
          <w:rFonts w:cs="Arial" w:hint="eastAsia"/>
          <w:b/>
          <w:sz w:val="22"/>
          <w:szCs w:val="22"/>
          <w:lang w:val="en-US"/>
        </w:rPr>
        <w:t>26</w:t>
      </w:r>
      <w:r w:rsidR="00685C64" w:rsidRPr="00C317A6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685C64" w:rsidRPr="00C317A6">
        <w:rPr>
          <w:rFonts w:cs="Arial" w:hint="eastAsia"/>
          <w:b/>
          <w:sz w:val="22"/>
          <w:szCs w:val="22"/>
          <w:lang w:val="en-US"/>
        </w:rPr>
        <w:t xml:space="preserve">, </w:t>
      </w:r>
      <w:r w:rsidR="00C317A6" w:rsidRPr="00C317A6">
        <w:rPr>
          <w:rFonts w:cs="Arial" w:hint="eastAsia"/>
          <w:b/>
          <w:sz w:val="22"/>
          <w:szCs w:val="22"/>
          <w:lang w:val="en-US"/>
        </w:rPr>
        <w:t>JAN</w:t>
      </w:r>
      <w:r w:rsidR="00D218F4" w:rsidRPr="00C317A6">
        <w:rPr>
          <w:rFonts w:cs="Arial" w:hint="eastAsia"/>
          <w:b/>
          <w:sz w:val="22"/>
          <w:szCs w:val="22"/>
          <w:lang w:val="en-US"/>
        </w:rPr>
        <w:t>,</w:t>
      </w:r>
      <w:r w:rsidR="00EB3630" w:rsidRPr="00C317A6">
        <w:rPr>
          <w:rFonts w:cs="Arial"/>
          <w:b/>
          <w:sz w:val="22"/>
          <w:szCs w:val="22"/>
          <w:lang w:val="en-US"/>
        </w:rPr>
        <w:t xml:space="preserve"> </w:t>
      </w:r>
      <w:r w:rsidRPr="00C317A6">
        <w:rPr>
          <w:rFonts w:cs="Arial"/>
          <w:b/>
          <w:sz w:val="22"/>
          <w:szCs w:val="22"/>
          <w:lang w:val="en-US"/>
        </w:rPr>
        <w:t>202</w:t>
      </w:r>
      <w:r w:rsidR="00C317A6" w:rsidRPr="00C317A6">
        <w:rPr>
          <w:rFonts w:cs="Arial" w:hint="eastAsia"/>
          <w:b/>
          <w:sz w:val="22"/>
          <w:szCs w:val="22"/>
          <w:lang w:val="en-US"/>
        </w:rPr>
        <w:t>2</w:t>
      </w:r>
      <w:r w:rsidRPr="00C317A6">
        <w:rPr>
          <w:rFonts w:cs="Arial"/>
          <w:b/>
          <w:sz w:val="22"/>
          <w:szCs w:val="22"/>
          <w:lang w:val="en-US"/>
        </w:rPr>
        <w:tab/>
      </w:r>
      <w:bookmarkEnd w:id="1"/>
      <w:bookmarkEnd w:id="2"/>
      <w:bookmarkEnd w:id="3"/>
      <w:bookmarkEnd w:id="4"/>
    </w:p>
    <w:p w:rsidR="001C20B5" w:rsidRPr="00C317A6" w:rsidRDefault="001C20B5" w:rsidP="001C20B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2"/>
          <w:szCs w:val="22"/>
        </w:rPr>
      </w:pPr>
    </w:p>
    <w:p w:rsidR="00D0573B" w:rsidRPr="00C317A6" w:rsidRDefault="00D0573B">
      <w:pPr>
        <w:pStyle w:val="3GPPHeader"/>
        <w:rPr>
          <w:sz w:val="22"/>
          <w:szCs w:val="22"/>
        </w:rPr>
      </w:pPr>
      <w:r w:rsidRPr="00C317A6">
        <w:rPr>
          <w:sz w:val="22"/>
          <w:szCs w:val="22"/>
        </w:rPr>
        <w:t>Agenda Item:</w:t>
      </w:r>
      <w:r w:rsidRPr="00C317A6">
        <w:rPr>
          <w:sz w:val="22"/>
          <w:szCs w:val="22"/>
        </w:rPr>
        <w:tab/>
      </w:r>
      <w:r w:rsidR="00E35E6B" w:rsidRPr="00C317A6">
        <w:rPr>
          <w:rFonts w:hint="eastAsia"/>
          <w:sz w:val="22"/>
          <w:szCs w:val="22"/>
        </w:rPr>
        <w:t>23.</w:t>
      </w:r>
      <w:r w:rsidR="00685C64" w:rsidRPr="00C317A6">
        <w:rPr>
          <w:rFonts w:hint="eastAsia"/>
          <w:sz w:val="22"/>
          <w:szCs w:val="22"/>
        </w:rPr>
        <w:t>3</w:t>
      </w:r>
    </w:p>
    <w:p w:rsidR="00D0573B" w:rsidRPr="00C317A6" w:rsidRDefault="00D0573B">
      <w:pPr>
        <w:pStyle w:val="3GPPHeader"/>
        <w:rPr>
          <w:sz w:val="22"/>
          <w:szCs w:val="22"/>
        </w:rPr>
      </w:pPr>
      <w:r w:rsidRPr="00C317A6">
        <w:rPr>
          <w:sz w:val="22"/>
          <w:szCs w:val="22"/>
        </w:rPr>
        <w:t>Source:</w:t>
      </w:r>
      <w:r w:rsidRPr="00C317A6">
        <w:rPr>
          <w:sz w:val="22"/>
          <w:szCs w:val="22"/>
        </w:rPr>
        <w:tab/>
      </w:r>
      <w:r w:rsidR="00393CA3" w:rsidRPr="00C317A6">
        <w:rPr>
          <w:rFonts w:hint="eastAsia"/>
          <w:sz w:val="22"/>
          <w:szCs w:val="22"/>
        </w:rPr>
        <w:t>CMCC</w:t>
      </w:r>
    </w:p>
    <w:p w:rsidR="00D0573B" w:rsidRPr="00C317A6" w:rsidRDefault="00D0573B">
      <w:pPr>
        <w:pStyle w:val="3GPPHeader"/>
        <w:rPr>
          <w:sz w:val="22"/>
          <w:szCs w:val="22"/>
        </w:rPr>
      </w:pPr>
      <w:r w:rsidRPr="00C317A6">
        <w:rPr>
          <w:sz w:val="22"/>
          <w:szCs w:val="22"/>
        </w:rPr>
        <w:t>Title:</w:t>
      </w:r>
      <w:r w:rsidRPr="00C317A6">
        <w:rPr>
          <w:sz w:val="22"/>
          <w:szCs w:val="22"/>
        </w:rPr>
        <w:tab/>
      </w:r>
      <w:r w:rsidR="00685C64" w:rsidRPr="00C317A6">
        <w:rPr>
          <w:rFonts w:hint="eastAsia"/>
          <w:sz w:val="22"/>
          <w:szCs w:val="22"/>
        </w:rPr>
        <w:t>Discussion on CP issue</w:t>
      </w:r>
      <w:r w:rsidR="002220A5" w:rsidRPr="00C317A6">
        <w:rPr>
          <w:rFonts w:hint="eastAsia"/>
          <w:sz w:val="22"/>
          <w:szCs w:val="22"/>
        </w:rPr>
        <w:t xml:space="preserve"> for SL relay</w:t>
      </w:r>
    </w:p>
    <w:p w:rsidR="00D0573B" w:rsidRPr="00C317A6" w:rsidRDefault="00D0573B">
      <w:pPr>
        <w:pStyle w:val="3GPPHeader"/>
        <w:rPr>
          <w:sz w:val="22"/>
          <w:szCs w:val="22"/>
        </w:rPr>
      </w:pPr>
      <w:r w:rsidRPr="00C317A6">
        <w:rPr>
          <w:sz w:val="22"/>
          <w:szCs w:val="22"/>
        </w:rPr>
        <w:t>Document for:</w:t>
      </w:r>
      <w:r w:rsidRPr="00C317A6">
        <w:rPr>
          <w:sz w:val="22"/>
          <w:szCs w:val="22"/>
        </w:rPr>
        <w:tab/>
        <w:t>Discussion, Decision</w:t>
      </w:r>
    </w:p>
    <w:p w:rsidR="00D0573B" w:rsidRPr="00C317A6" w:rsidRDefault="00D0573B">
      <w:pPr>
        <w:rPr>
          <w:sz w:val="22"/>
          <w:szCs w:val="22"/>
        </w:rPr>
      </w:pPr>
    </w:p>
    <w:p w:rsidR="00D0573B" w:rsidRPr="00A346A7" w:rsidRDefault="00D0573B">
      <w:pPr>
        <w:pStyle w:val="1"/>
        <w:rPr>
          <w:sz w:val="40"/>
          <w:szCs w:val="40"/>
        </w:rPr>
      </w:pPr>
      <w:bookmarkStart w:id="5" w:name="_Ref488331639"/>
      <w:r w:rsidRPr="00A346A7">
        <w:rPr>
          <w:sz w:val="40"/>
          <w:szCs w:val="40"/>
        </w:rPr>
        <w:t>Introduction</w:t>
      </w:r>
      <w:bookmarkEnd w:id="5"/>
    </w:p>
    <w:p w:rsidR="007721AC" w:rsidRPr="00C317A6" w:rsidRDefault="005468F3" w:rsidP="007721AC">
      <w:pPr>
        <w:rPr>
          <w:rFonts w:ascii="Times New Roman" w:hAnsi="Times New Roman"/>
          <w:sz w:val="22"/>
          <w:szCs w:val="22"/>
          <w:lang w:val="en-US"/>
        </w:rPr>
      </w:pPr>
      <w:bookmarkStart w:id="6" w:name="_Ref178064866"/>
      <w:r w:rsidRPr="00C317A6">
        <w:rPr>
          <w:rFonts w:ascii="Times New Roman" w:hAnsi="Times New Roman" w:hint="eastAsia"/>
          <w:sz w:val="22"/>
          <w:szCs w:val="22"/>
        </w:rPr>
        <w:t>In last RAN3 meeting, c</w:t>
      </w:r>
      <w:proofErr w:type="spellStart"/>
      <w:r w:rsidR="007721AC" w:rsidRPr="00C317A6">
        <w:rPr>
          <w:rFonts w:ascii="Times New Roman" w:hAnsi="Times New Roman" w:hint="eastAsia"/>
          <w:sz w:val="22"/>
          <w:szCs w:val="22"/>
          <w:lang w:val="en-US"/>
        </w:rPr>
        <w:t>ontrol</w:t>
      </w:r>
      <w:proofErr w:type="spellEnd"/>
      <w:r w:rsidR="007721AC" w:rsidRPr="00C317A6">
        <w:rPr>
          <w:rFonts w:ascii="Times New Roman" w:hAnsi="Times New Roman" w:hint="eastAsia"/>
          <w:sz w:val="22"/>
          <w:szCs w:val="22"/>
          <w:lang w:val="en-US"/>
        </w:rPr>
        <w:t xml:space="preserve"> plane </w:t>
      </w:r>
      <w:proofErr w:type="gramStart"/>
      <w:r w:rsidR="007721AC" w:rsidRPr="00C317A6">
        <w:rPr>
          <w:rFonts w:ascii="Times New Roman" w:hAnsi="Times New Roman" w:hint="eastAsia"/>
          <w:sz w:val="22"/>
          <w:szCs w:val="22"/>
          <w:lang w:val="en-US"/>
        </w:rPr>
        <w:t>procedure for L2 UE to Network</w:t>
      </w:r>
      <w:r w:rsidR="007721AC" w:rsidRPr="00C317A6">
        <w:rPr>
          <w:rFonts w:ascii="Times New Roman" w:hAnsi="Times New Roman"/>
          <w:sz w:val="22"/>
          <w:szCs w:val="22"/>
          <w:lang w:val="en-US"/>
        </w:rPr>
        <w:t xml:space="preserve"> </w:t>
      </w:r>
      <w:r w:rsidRPr="00C317A6">
        <w:rPr>
          <w:rFonts w:ascii="Times New Roman" w:hAnsi="Times New Roman" w:hint="eastAsia"/>
          <w:sz w:val="22"/>
          <w:szCs w:val="22"/>
          <w:lang w:val="en-US"/>
        </w:rPr>
        <w:t>had been discussed and achieve</w:t>
      </w:r>
      <w:proofErr w:type="gramEnd"/>
      <w:r w:rsidRPr="00C317A6">
        <w:rPr>
          <w:rFonts w:ascii="Times New Roman" w:hAnsi="Times New Roman" w:hint="eastAsia"/>
          <w:sz w:val="22"/>
          <w:szCs w:val="22"/>
          <w:lang w:val="en-US"/>
        </w:rPr>
        <w:t xml:space="preserve"> some meaningful agreements: </w:t>
      </w:r>
    </w:p>
    <w:p w:rsidR="007721AC" w:rsidRPr="00C317A6" w:rsidRDefault="005468F3" w:rsidP="00772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9644"/>
          <w:sz w:val="22"/>
          <w:szCs w:val="22"/>
        </w:rPr>
      </w:pPr>
      <w:r w:rsidRPr="00C317A6">
        <w:rPr>
          <w:rFonts w:ascii="Times New Roman" w:hAnsi="Times New Roman"/>
          <w:color w:val="009644"/>
          <w:sz w:val="22"/>
          <w:szCs w:val="22"/>
        </w:rPr>
        <w:t>A</w:t>
      </w:r>
      <w:r w:rsidRPr="00C317A6">
        <w:rPr>
          <w:rFonts w:ascii="Times New Roman" w:hAnsi="Times New Roman" w:hint="eastAsia"/>
          <w:color w:val="009644"/>
          <w:sz w:val="22"/>
          <w:szCs w:val="22"/>
        </w:rPr>
        <w:t>greements: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9644"/>
          <w:sz w:val="22"/>
          <w:szCs w:val="22"/>
        </w:rPr>
      </w:pPr>
      <w:r w:rsidRPr="00C317A6">
        <w:rPr>
          <w:rFonts w:ascii="Times New Roman" w:hAnsi="Times New Roman"/>
          <w:color w:val="009644"/>
          <w:sz w:val="22"/>
          <w:szCs w:val="22"/>
        </w:rPr>
        <w:t xml:space="preserve">F1 enhancement is needed to support L2 U2N </w:t>
      </w:r>
      <w:proofErr w:type="spellStart"/>
      <w:r w:rsidRPr="00C317A6">
        <w:rPr>
          <w:rFonts w:ascii="Times New Roman" w:hAnsi="Times New Roman"/>
          <w:color w:val="009644"/>
          <w:sz w:val="22"/>
          <w:szCs w:val="22"/>
        </w:rPr>
        <w:t>sidelink</w:t>
      </w:r>
      <w:proofErr w:type="spellEnd"/>
      <w:r w:rsidRPr="00C317A6">
        <w:rPr>
          <w:rFonts w:ascii="Times New Roman" w:hAnsi="Times New Roman"/>
          <w:color w:val="009644"/>
          <w:sz w:val="22"/>
          <w:szCs w:val="22"/>
        </w:rPr>
        <w:t xml:space="preserve"> relay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9644"/>
          <w:sz w:val="22"/>
          <w:szCs w:val="22"/>
        </w:rPr>
      </w:pPr>
      <w:r w:rsidRPr="00C317A6">
        <w:rPr>
          <w:rFonts w:ascii="Times New Roman" w:hAnsi="Times New Roman"/>
          <w:color w:val="009644"/>
          <w:sz w:val="22"/>
          <w:szCs w:val="22"/>
        </w:rPr>
        <w:t xml:space="preserve">The discussion on how to wake-up the candidate relay UE in RRC_IDLE/INACTIVE state for direct-to-indirect path switch should wait for RAN2 progress first. 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9644"/>
          <w:sz w:val="22"/>
          <w:szCs w:val="22"/>
        </w:rPr>
      </w:pPr>
      <w:r w:rsidRPr="00C317A6">
        <w:rPr>
          <w:rFonts w:ascii="Times New Roman" w:hAnsi="Times New Roman"/>
          <w:color w:val="009644"/>
          <w:sz w:val="22"/>
          <w:szCs w:val="22"/>
        </w:rPr>
        <w:t xml:space="preserve">WA: F1AP signalling is use to configure </w:t>
      </w:r>
      <w:proofErr w:type="spellStart"/>
      <w:r w:rsidRPr="00C317A6">
        <w:rPr>
          <w:rFonts w:ascii="Times New Roman" w:hAnsi="Times New Roman"/>
          <w:color w:val="009644"/>
          <w:sz w:val="22"/>
          <w:szCs w:val="22"/>
        </w:rPr>
        <w:t>Uu</w:t>
      </w:r>
      <w:proofErr w:type="spellEnd"/>
      <w:r w:rsidRPr="00C317A6">
        <w:rPr>
          <w:rFonts w:ascii="Times New Roman" w:hAnsi="Times New Roman"/>
          <w:color w:val="009644"/>
          <w:sz w:val="22"/>
          <w:szCs w:val="22"/>
        </w:rPr>
        <w:t xml:space="preserve">/PC5 RLC channel. 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9644"/>
          <w:sz w:val="22"/>
          <w:szCs w:val="22"/>
        </w:rPr>
      </w:pPr>
      <w:r w:rsidRPr="00C317A6">
        <w:rPr>
          <w:rFonts w:ascii="Times New Roman" w:hAnsi="Times New Roman"/>
          <w:color w:val="009644"/>
          <w:sz w:val="22"/>
          <w:szCs w:val="22"/>
        </w:rPr>
        <w:t xml:space="preserve">WA: F1AP signalling should support the configuration of mapping between DL bearer of remote UE and </w:t>
      </w:r>
      <w:proofErr w:type="spellStart"/>
      <w:r w:rsidRPr="00C317A6">
        <w:rPr>
          <w:rFonts w:ascii="Times New Roman" w:hAnsi="Times New Roman"/>
          <w:color w:val="009644"/>
          <w:sz w:val="22"/>
          <w:szCs w:val="22"/>
        </w:rPr>
        <w:t>Uu</w:t>
      </w:r>
      <w:proofErr w:type="spellEnd"/>
      <w:r w:rsidRPr="00C317A6">
        <w:rPr>
          <w:rFonts w:ascii="Times New Roman" w:hAnsi="Times New Roman"/>
          <w:color w:val="009644"/>
          <w:sz w:val="22"/>
          <w:szCs w:val="22"/>
        </w:rPr>
        <w:t xml:space="preserve"> RLC channel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>Open issues: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>Architecture related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Open issue 1: the termination point of </w:t>
      </w:r>
      <w:proofErr w:type="spellStart"/>
      <w:r w:rsidRPr="00C317A6">
        <w:rPr>
          <w:rFonts w:ascii="Times New Roman" w:hAnsi="Times New Roman"/>
          <w:color w:val="0070C0"/>
          <w:sz w:val="22"/>
          <w:szCs w:val="22"/>
        </w:rPr>
        <w:t>Uu</w:t>
      </w:r>
      <w:proofErr w:type="spellEnd"/>
      <w:r w:rsidRPr="00C317A6">
        <w:rPr>
          <w:rFonts w:ascii="Times New Roman" w:hAnsi="Times New Roman"/>
          <w:color w:val="0070C0"/>
          <w:sz w:val="22"/>
          <w:szCs w:val="22"/>
        </w:rPr>
        <w:t xml:space="preserve"> adaptation layer from protocol stack point of view (CU vs. DU)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Open issue 2: responsibilities for </w:t>
      </w:r>
      <w:proofErr w:type="spellStart"/>
      <w:r w:rsidRPr="00C317A6">
        <w:rPr>
          <w:rFonts w:ascii="Times New Roman" w:hAnsi="Times New Roman"/>
          <w:color w:val="0070C0"/>
          <w:sz w:val="22"/>
          <w:szCs w:val="22"/>
        </w:rPr>
        <w:t>sidelink</w:t>
      </w:r>
      <w:proofErr w:type="spellEnd"/>
      <w:r w:rsidRPr="00C317A6">
        <w:rPr>
          <w:rFonts w:ascii="Times New Roman" w:hAnsi="Times New Roman"/>
          <w:color w:val="0070C0"/>
          <w:sz w:val="22"/>
          <w:szCs w:val="22"/>
        </w:rPr>
        <w:t xml:space="preserve"> relay related functionalities between </w:t>
      </w:r>
      <w:proofErr w:type="spellStart"/>
      <w:r w:rsidRPr="00C317A6">
        <w:rPr>
          <w:rFonts w:ascii="Times New Roman" w:hAnsi="Times New Roman"/>
          <w:color w:val="0070C0"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color w:val="0070C0"/>
          <w:sz w:val="22"/>
          <w:szCs w:val="22"/>
        </w:rPr>
        <w:t xml:space="preserve">-CU and </w:t>
      </w:r>
      <w:proofErr w:type="spellStart"/>
      <w:r w:rsidRPr="00C317A6">
        <w:rPr>
          <w:rFonts w:ascii="Times New Roman" w:hAnsi="Times New Roman"/>
          <w:color w:val="0070C0"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color w:val="0070C0"/>
          <w:sz w:val="22"/>
          <w:szCs w:val="22"/>
        </w:rPr>
        <w:t>-DU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>Open issue 3: local ID allocation (CU vs. DU)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lastRenderedPageBreak/>
        <w:t>Procedure related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>Open issue 4: remote/relay UE identification during initial access procedure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Open issue 5: baseline flow chart for RRC establishment/resume/reestablishment for </w:t>
      </w:r>
      <w:proofErr w:type="spellStart"/>
      <w:r w:rsidRPr="00C317A6">
        <w:rPr>
          <w:rFonts w:ascii="Times New Roman" w:hAnsi="Times New Roman"/>
          <w:color w:val="0070C0"/>
          <w:sz w:val="22"/>
          <w:szCs w:val="22"/>
        </w:rPr>
        <w:t>sidelink</w:t>
      </w:r>
      <w:proofErr w:type="spellEnd"/>
      <w:r w:rsidRPr="00C317A6">
        <w:rPr>
          <w:rFonts w:ascii="Times New Roman" w:hAnsi="Times New Roman"/>
          <w:color w:val="0070C0"/>
          <w:sz w:val="22"/>
          <w:szCs w:val="22"/>
        </w:rPr>
        <w:t xml:space="preserve"> relay by considering CU-DU split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 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F1AP signalling design related 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>Open issue 6: F1AP si</w:t>
      </w:r>
      <w:r w:rsidR="000E448C" w:rsidRPr="00C317A6">
        <w:rPr>
          <w:rFonts w:ascii="Times New Roman" w:hAnsi="Times New Roman"/>
          <w:color w:val="0070C0"/>
          <w:sz w:val="22"/>
          <w:szCs w:val="22"/>
        </w:rPr>
        <w:t xml:space="preserve">gnalling to configure remote </w:t>
      </w:r>
      <w:proofErr w:type="spellStart"/>
      <w:r w:rsidR="000E448C" w:rsidRPr="00C317A6">
        <w:rPr>
          <w:rFonts w:ascii="Times New Roman" w:hAnsi="Times New Roman"/>
          <w:color w:val="0070C0"/>
          <w:sz w:val="22"/>
          <w:szCs w:val="22"/>
        </w:rPr>
        <w:t>UE</w:t>
      </w:r>
      <w:r w:rsidRPr="00C317A6">
        <w:rPr>
          <w:rFonts w:ascii="Times New Roman" w:hAnsi="Times New Roman"/>
          <w:color w:val="0070C0"/>
          <w:sz w:val="22"/>
          <w:szCs w:val="22"/>
        </w:rPr>
        <w:t>with</w:t>
      </w:r>
      <w:proofErr w:type="spellEnd"/>
      <w:r w:rsidRPr="00C317A6">
        <w:rPr>
          <w:rFonts w:ascii="Times New Roman" w:hAnsi="Times New Roman"/>
          <w:color w:val="0070C0"/>
          <w:sz w:val="22"/>
          <w:szCs w:val="22"/>
        </w:rPr>
        <w:t xml:space="preserve"> following options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Option 1: via the UE-associated F1AP messages for remote UE 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Option 2: via the UE-associated F1AP message for relay UE </w:t>
      </w:r>
    </w:p>
    <w:p w:rsidR="005468F3" w:rsidRPr="00C317A6" w:rsidRDefault="005468F3" w:rsidP="00546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Open issue 7: </w:t>
      </w:r>
      <w:proofErr w:type="spellStart"/>
      <w:r w:rsidRPr="00C317A6">
        <w:rPr>
          <w:rFonts w:ascii="Times New Roman" w:hAnsi="Times New Roman"/>
          <w:color w:val="0070C0"/>
          <w:sz w:val="22"/>
          <w:szCs w:val="22"/>
        </w:rPr>
        <w:t>Uu</w:t>
      </w:r>
      <w:proofErr w:type="spellEnd"/>
      <w:r w:rsidRPr="00C317A6">
        <w:rPr>
          <w:rFonts w:ascii="Times New Roman" w:hAnsi="Times New Roman"/>
          <w:color w:val="0070C0"/>
          <w:sz w:val="22"/>
          <w:szCs w:val="22"/>
        </w:rPr>
        <w:t xml:space="preserve">/PC5 RLC channel configuration via F1AP </w:t>
      </w:r>
    </w:p>
    <w:p w:rsidR="005468F3" w:rsidRPr="00C317A6" w:rsidRDefault="005468F3" w:rsidP="00772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  <w:rPr>
          <w:rFonts w:ascii="Times New Roman" w:hAnsi="Times New Roman"/>
          <w:color w:val="0070C0"/>
          <w:sz w:val="22"/>
          <w:szCs w:val="22"/>
        </w:rPr>
      </w:pPr>
      <w:r w:rsidRPr="00C317A6">
        <w:rPr>
          <w:rFonts w:ascii="Times New Roman" w:hAnsi="Times New Roman"/>
          <w:color w:val="0070C0"/>
          <w:sz w:val="22"/>
          <w:szCs w:val="22"/>
        </w:rPr>
        <w:t xml:space="preserve">Open issue 8: mapping configuration via F1AP </w:t>
      </w:r>
    </w:p>
    <w:p w:rsidR="00E3161D" w:rsidRPr="00C317A6" w:rsidRDefault="00E3161D" w:rsidP="00E3161D">
      <w:pPr>
        <w:rPr>
          <w:sz w:val="22"/>
          <w:szCs w:val="22"/>
        </w:rPr>
      </w:pPr>
    </w:p>
    <w:p w:rsidR="00E3161D" w:rsidRPr="00C317A6" w:rsidRDefault="00EF6A87" w:rsidP="004C118D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 xml:space="preserve">In </w:t>
      </w:r>
      <w:r w:rsidRPr="00C317A6">
        <w:rPr>
          <w:rFonts w:ascii="Times New Roman" w:hAnsi="Times New Roman" w:hint="eastAsia"/>
          <w:sz w:val="22"/>
          <w:szCs w:val="22"/>
        </w:rPr>
        <w:t xml:space="preserve">this contribution, </w:t>
      </w:r>
      <w:r w:rsidR="00796E0F" w:rsidRPr="00C317A6">
        <w:rPr>
          <w:rFonts w:ascii="Times New Roman" w:hAnsi="Times New Roman" w:hint="eastAsia"/>
          <w:sz w:val="22"/>
          <w:szCs w:val="22"/>
        </w:rPr>
        <w:t xml:space="preserve">we will </w:t>
      </w:r>
      <w:r w:rsidR="000A6039" w:rsidRPr="00C317A6">
        <w:rPr>
          <w:rFonts w:ascii="Times New Roman" w:hAnsi="Times New Roman" w:hint="eastAsia"/>
          <w:sz w:val="22"/>
          <w:szCs w:val="22"/>
        </w:rPr>
        <w:t>discuss L2 UE to network relay</w:t>
      </w:r>
      <w:r w:rsidR="00796E0F" w:rsidRPr="00C317A6">
        <w:rPr>
          <w:rFonts w:ascii="Times New Roman" w:hAnsi="Times New Roman" w:hint="eastAsia"/>
          <w:sz w:val="22"/>
          <w:szCs w:val="22"/>
        </w:rPr>
        <w:t xml:space="preserve"> </w:t>
      </w:r>
      <w:r w:rsidR="007721AC" w:rsidRPr="00C317A6">
        <w:rPr>
          <w:rFonts w:ascii="Times New Roman" w:hAnsi="Times New Roman" w:hint="eastAsia"/>
          <w:sz w:val="22"/>
          <w:szCs w:val="22"/>
        </w:rPr>
        <w:t xml:space="preserve">control plane procedure </w:t>
      </w:r>
      <w:r w:rsidR="00554106" w:rsidRPr="00C317A6">
        <w:rPr>
          <w:rFonts w:ascii="Times New Roman" w:hAnsi="Times New Roman" w:hint="eastAsia"/>
          <w:sz w:val="22"/>
          <w:szCs w:val="22"/>
        </w:rPr>
        <w:t>mentioned in open issues</w:t>
      </w:r>
      <w:r w:rsidR="007721AC" w:rsidRPr="00C317A6">
        <w:rPr>
          <w:rFonts w:ascii="Times New Roman" w:hAnsi="Times New Roman" w:hint="eastAsia"/>
          <w:sz w:val="22"/>
          <w:szCs w:val="22"/>
        </w:rPr>
        <w:t>.</w:t>
      </w:r>
    </w:p>
    <w:bookmarkEnd w:id="6"/>
    <w:p w:rsidR="000E448C" w:rsidRPr="00A346A7" w:rsidRDefault="00EE77B3" w:rsidP="00BD1A8C">
      <w:pPr>
        <w:pStyle w:val="1"/>
        <w:jc w:val="both"/>
        <w:rPr>
          <w:sz w:val="40"/>
          <w:szCs w:val="40"/>
        </w:rPr>
      </w:pPr>
      <w:r w:rsidRPr="00A346A7">
        <w:rPr>
          <w:rFonts w:hint="eastAsia"/>
          <w:sz w:val="40"/>
          <w:szCs w:val="40"/>
        </w:rPr>
        <w:t>Discussio</w:t>
      </w:r>
      <w:r w:rsidR="00900EEC" w:rsidRPr="00A346A7">
        <w:rPr>
          <w:rFonts w:hint="eastAsia"/>
          <w:sz w:val="40"/>
          <w:szCs w:val="40"/>
        </w:rPr>
        <w:t>n</w:t>
      </w:r>
    </w:p>
    <w:p w:rsidR="00647773" w:rsidRPr="00C317A6" w:rsidRDefault="000E38E0" w:rsidP="00647773">
      <w:pPr>
        <w:pStyle w:val="2"/>
        <w:rPr>
          <w:sz w:val="22"/>
          <w:szCs w:val="22"/>
        </w:rPr>
      </w:pPr>
      <w:proofErr w:type="spellStart"/>
      <w:r w:rsidRPr="00C317A6">
        <w:rPr>
          <w:sz w:val="22"/>
          <w:szCs w:val="22"/>
        </w:rPr>
        <w:t>A</w:t>
      </w:r>
      <w:r w:rsidRPr="00C317A6">
        <w:rPr>
          <w:rFonts w:hint="eastAsia"/>
          <w:sz w:val="22"/>
          <w:szCs w:val="22"/>
        </w:rPr>
        <w:t>rth</w:t>
      </w:r>
      <w:r w:rsidR="004E1135" w:rsidRPr="00C317A6">
        <w:rPr>
          <w:rFonts w:hint="eastAsia"/>
          <w:sz w:val="22"/>
          <w:szCs w:val="22"/>
        </w:rPr>
        <w:t>i</w:t>
      </w:r>
      <w:r w:rsidRPr="00C317A6">
        <w:rPr>
          <w:rFonts w:hint="eastAsia"/>
          <w:sz w:val="22"/>
          <w:szCs w:val="22"/>
        </w:rPr>
        <w:t>tecture</w:t>
      </w:r>
      <w:proofErr w:type="spellEnd"/>
      <w:r w:rsidRPr="00C317A6">
        <w:rPr>
          <w:rFonts w:hint="eastAsia"/>
          <w:sz w:val="22"/>
          <w:szCs w:val="22"/>
        </w:rPr>
        <w:t xml:space="preserve"> </w:t>
      </w:r>
    </w:p>
    <w:p w:rsidR="000E38E0" w:rsidRPr="00C317A6" w:rsidRDefault="000E38E0" w:rsidP="000E38E0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I</w:t>
      </w:r>
      <w:r w:rsidRPr="00C317A6">
        <w:rPr>
          <w:rFonts w:ascii="Times New Roman" w:hAnsi="Times New Roman" w:hint="eastAsia"/>
          <w:sz w:val="22"/>
          <w:szCs w:val="22"/>
        </w:rPr>
        <w:t xml:space="preserve">n this part, we </w:t>
      </w:r>
      <w:r w:rsidRPr="00C317A6">
        <w:rPr>
          <w:rFonts w:ascii="Times New Roman" w:hAnsi="Times New Roman"/>
          <w:sz w:val="22"/>
          <w:szCs w:val="22"/>
        </w:rPr>
        <w:t>will</w:t>
      </w:r>
      <w:r w:rsidRPr="00C317A6">
        <w:rPr>
          <w:rFonts w:ascii="Times New Roman" w:hAnsi="Times New Roman" w:hint="eastAsia"/>
          <w:sz w:val="22"/>
          <w:szCs w:val="22"/>
        </w:rPr>
        <w:t xml:space="preserve"> discuss open issues 1~3.</w:t>
      </w:r>
    </w:p>
    <w:p w:rsidR="004E1135" w:rsidRPr="00C317A6" w:rsidRDefault="00DA64D1" w:rsidP="000E38E0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F</w:t>
      </w:r>
      <w:r w:rsidRPr="00C317A6">
        <w:rPr>
          <w:rFonts w:ascii="Times New Roman" w:hAnsi="Times New Roman" w:hint="eastAsia"/>
          <w:sz w:val="22"/>
          <w:szCs w:val="22"/>
        </w:rPr>
        <w:t xml:space="preserve">or open issue 1, we suggest that adaption layer is terminated at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gNB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 xml:space="preserve">-DU. </w:t>
      </w:r>
      <w:r w:rsidR="004E1135" w:rsidRPr="00C317A6">
        <w:rPr>
          <w:rFonts w:ascii="Times New Roman" w:hAnsi="Times New Roman" w:hint="eastAsia"/>
          <w:sz w:val="22"/>
          <w:szCs w:val="22"/>
        </w:rPr>
        <w:t>T</w:t>
      </w:r>
      <w:r w:rsidR="004E1135" w:rsidRPr="00C317A6">
        <w:rPr>
          <w:rFonts w:ascii="Times New Roman" w:hAnsi="Times New Roman"/>
          <w:sz w:val="22"/>
          <w:szCs w:val="22"/>
        </w:rPr>
        <w:t xml:space="preserve">he adaptation layer is placed over RLC </w:t>
      </w:r>
      <w:proofErr w:type="spellStart"/>
      <w:r w:rsidR="004E1135" w:rsidRPr="00C317A6">
        <w:rPr>
          <w:rFonts w:ascii="Times New Roman" w:hAnsi="Times New Roman"/>
          <w:sz w:val="22"/>
          <w:szCs w:val="22"/>
        </w:rPr>
        <w:t>sublayer</w:t>
      </w:r>
      <w:proofErr w:type="spellEnd"/>
      <w:r w:rsidR="004E1135" w:rsidRPr="00C317A6">
        <w:rPr>
          <w:rFonts w:ascii="Times New Roman" w:hAnsi="Times New Roman"/>
          <w:sz w:val="22"/>
          <w:szCs w:val="22"/>
        </w:rPr>
        <w:t xml:space="preserve"> for both CP and UP at the </w:t>
      </w:r>
      <w:proofErr w:type="spellStart"/>
      <w:r w:rsidR="004E1135" w:rsidRPr="00C317A6">
        <w:rPr>
          <w:rFonts w:ascii="Times New Roman" w:hAnsi="Times New Roman"/>
          <w:sz w:val="22"/>
          <w:szCs w:val="22"/>
        </w:rPr>
        <w:t>Uu</w:t>
      </w:r>
      <w:proofErr w:type="spellEnd"/>
      <w:r w:rsidR="004E1135" w:rsidRPr="00C317A6">
        <w:rPr>
          <w:rFonts w:ascii="Times New Roman" w:hAnsi="Times New Roman"/>
          <w:sz w:val="22"/>
          <w:szCs w:val="22"/>
        </w:rPr>
        <w:t xml:space="preserve"> interface between Relay UE and </w:t>
      </w:r>
      <w:proofErr w:type="spellStart"/>
      <w:r w:rsidR="004E1135" w:rsidRPr="00C317A6">
        <w:rPr>
          <w:rFonts w:ascii="Times New Roman" w:hAnsi="Times New Roman"/>
          <w:sz w:val="22"/>
          <w:szCs w:val="22"/>
        </w:rPr>
        <w:t>gNB</w:t>
      </w:r>
      <w:proofErr w:type="spellEnd"/>
      <w:r w:rsidR="004E1135" w:rsidRPr="00C317A6">
        <w:rPr>
          <w:rFonts w:ascii="Times New Roman" w:hAnsi="Times New Roman" w:hint="eastAsia"/>
          <w:sz w:val="22"/>
          <w:szCs w:val="22"/>
        </w:rPr>
        <w:t>, at the PC5 interface between Relay UE and Remote UE respectively</w:t>
      </w:r>
      <w:r w:rsidR="00844B9D" w:rsidRPr="00C317A6">
        <w:rPr>
          <w:rFonts w:ascii="Times New Roman" w:hAnsi="Times New Roman" w:hint="eastAsia"/>
          <w:sz w:val="22"/>
          <w:szCs w:val="22"/>
        </w:rPr>
        <w:t>.</w:t>
      </w:r>
      <w:r w:rsidR="00844B9D" w:rsidRPr="00C317A6">
        <w:rPr>
          <w:rFonts w:ascii="Times New Roman" w:hAnsi="Times New Roman"/>
          <w:sz w:val="22"/>
          <w:szCs w:val="22"/>
        </w:rPr>
        <w:t xml:space="preserve"> The </w:t>
      </w:r>
      <w:proofErr w:type="spellStart"/>
      <w:r w:rsidR="00844B9D" w:rsidRPr="00C317A6">
        <w:rPr>
          <w:rFonts w:ascii="Times New Roman" w:hAnsi="Times New Roman"/>
          <w:sz w:val="22"/>
          <w:szCs w:val="22"/>
        </w:rPr>
        <w:t>Uu</w:t>
      </w:r>
      <w:proofErr w:type="spellEnd"/>
      <w:r w:rsidR="00844B9D" w:rsidRPr="00C317A6">
        <w:rPr>
          <w:rFonts w:ascii="Times New Roman" w:hAnsi="Times New Roman"/>
          <w:sz w:val="22"/>
          <w:szCs w:val="22"/>
        </w:rPr>
        <w:t xml:space="preserve"> SDAP/PDCP and RRC are terminated between Remote UE and </w:t>
      </w:r>
      <w:proofErr w:type="spellStart"/>
      <w:r w:rsidR="00844B9D" w:rsidRPr="00C317A6">
        <w:rPr>
          <w:rFonts w:ascii="Times New Roman" w:hAnsi="Times New Roman"/>
          <w:sz w:val="22"/>
          <w:szCs w:val="22"/>
        </w:rPr>
        <w:t>gNB</w:t>
      </w:r>
      <w:proofErr w:type="spellEnd"/>
      <w:r w:rsidR="00844B9D" w:rsidRPr="00C317A6">
        <w:rPr>
          <w:rFonts w:ascii="Times New Roman" w:hAnsi="Times New Roman" w:hint="eastAsia"/>
          <w:sz w:val="22"/>
          <w:szCs w:val="22"/>
        </w:rPr>
        <w:t>-CU</w:t>
      </w:r>
      <w:r w:rsidR="00844B9D" w:rsidRPr="00C317A6">
        <w:rPr>
          <w:rFonts w:ascii="Times New Roman" w:hAnsi="Times New Roman"/>
          <w:sz w:val="22"/>
          <w:szCs w:val="22"/>
        </w:rPr>
        <w:t>, while RLC, MAC and PHY are terminated in each link</w:t>
      </w:r>
      <w:r w:rsidR="00844B9D" w:rsidRPr="00C317A6">
        <w:rPr>
          <w:rFonts w:ascii="Times New Roman" w:hAnsi="Times New Roman" w:hint="eastAsia"/>
          <w:sz w:val="22"/>
          <w:szCs w:val="22"/>
        </w:rPr>
        <w:t xml:space="preserve">. </w:t>
      </w:r>
      <w:r w:rsidR="00844B9D" w:rsidRPr="00C317A6">
        <w:rPr>
          <w:rFonts w:ascii="Times New Roman" w:hAnsi="Times New Roman"/>
          <w:sz w:val="22"/>
          <w:szCs w:val="22"/>
        </w:rPr>
        <w:t>T</w:t>
      </w:r>
      <w:r w:rsidR="00844B9D" w:rsidRPr="00C317A6">
        <w:rPr>
          <w:rFonts w:ascii="Times New Roman" w:hAnsi="Times New Roman" w:hint="eastAsia"/>
          <w:sz w:val="22"/>
          <w:szCs w:val="22"/>
        </w:rPr>
        <w:t xml:space="preserve">he protocol stack for UP and CP are shown as Fig.1 and Fig.2. </w:t>
      </w:r>
    </w:p>
    <w:p w:rsidR="0020585E" w:rsidRPr="00C317A6" w:rsidRDefault="0020585E" w:rsidP="000E38E0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1: The adaption layer is terminated at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>-DU.</w:t>
      </w:r>
    </w:p>
    <w:p w:rsidR="0020585E" w:rsidRPr="00C317A6" w:rsidRDefault="0020585E" w:rsidP="000E38E0">
      <w:pPr>
        <w:rPr>
          <w:rFonts w:ascii="Times New Roman" w:hAnsi="Times New Roman"/>
          <w:sz w:val="22"/>
          <w:szCs w:val="22"/>
        </w:rPr>
      </w:pPr>
    </w:p>
    <w:p w:rsidR="000E38E0" w:rsidRPr="00C317A6" w:rsidRDefault="000E38E0" w:rsidP="000E38E0">
      <w:pPr>
        <w:rPr>
          <w:sz w:val="22"/>
          <w:szCs w:val="22"/>
        </w:rPr>
      </w:pPr>
    </w:p>
    <w:p w:rsidR="00E36A39" w:rsidRPr="00C317A6" w:rsidRDefault="00E36A39" w:rsidP="00FA4F51">
      <w:pPr>
        <w:rPr>
          <w:rFonts w:ascii="Times New Roman" w:hAnsi="Times New Roman"/>
          <w:sz w:val="22"/>
          <w:szCs w:val="22"/>
        </w:rPr>
      </w:pPr>
    </w:p>
    <w:p w:rsidR="00EE2E83" w:rsidRPr="00C317A6" w:rsidRDefault="00844B9D" w:rsidP="004E1135">
      <w:pPr>
        <w:jc w:val="center"/>
        <w:rPr>
          <w:rFonts w:ascii="Times New Roman" w:hAnsi="Times New Roman"/>
          <w:sz w:val="22"/>
          <w:szCs w:val="22"/>
        </w:rPr>
      </w:pPr>
      <w:r w:rsidRPr="00C317A6">
        <w:rPr>
          <w:rFonts w:cs="Arial" w:hint="eastAsia"/>
          <w:sz w:val="22"/>
          <w:szCs w:val="22"/>
          <w:lang w:val="en-US"/>
        </w:rPr>
        <w:object w:dxaOrig="14255" w:dyaOrig="6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7" o:spid="_x0000_i1025" type="#_x0000_t75" style="width:356.3pt;height:156pt;mso-position-horizontal-relative:page;mso-position-vertical-relative:page" o:ole="">
            <v:imagedata r:id="rId10" o:title=""/>
            <o:lock v:ext="edit" aspectratio="f"/>
          </v:shape>
          <o:OLEObject Type="Embed" ProgID="Visio.Drawing.15" ShapeID="Object 7" DrawAspect="Content" ObjectID="_1703065362" r:id="rId11">
            <o:FieldCodes>\* MERGEFORMAT</o:FieldCodes>
          </o:OLEObject>
        </w:object>
      </w:r>
    </w:p>
    <w:p w:rsidR="00EE2E83" w:rsidRPr="00C317A6" w:rsidRDefault="004E1135" w:rsidP="00844B9D">
      <w:pPr>
        <w:jc w:val="center"/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t>Fig.1 UP protocol stack for L2 UE to network SL relay</w:t>
      </w:r>
    </w:p>
    <w:p w:rsidR="00EE2E83" w:rsidRPr="00C317A6" w:rsidRDefault="00EE2E83" w:rsidP="00900EEC">
      <w:pPr>
        <w:rPr>
          <w:rFonts w:ascii="Times New Roman" w:hAnsi="Times New Roman"/>
          <w:sz w:val="22"/>
          <w:szCs w:val="22"/>
        </w:rPr>
      </w:pPr>
    </w:p>
    <w:p w:rsidR="00EE2E83" w:rsidRPr="00C317A6" w:rsidRDefault="00844B9D" w:rsidP="00844B9D">
      <w:pPr>
        <w:jc w:val="center"/>
        <w:rPr>
          <w:rFonts w:ascii="Times New Roman" w:hAnsi="Times New Roman"/>
          <w:sz w:val="22"/>
          <w:szCs w:val="22"/>
        </w:rPr>
      </w:pPr>
      <w:r w:rsidRPr="00C317A6">
        <w:rPr>
          <w:rFonts w:cs="Arial" w:hint="eastAsia"/>
          <w:sz w:val="22"/>
          <w:szCs w:val="22"/>
          <w:lang w:val="en-US"/>
        </w:rPr>
        <w:object w:dxaOrig="14276" w:dyaOrig="5759">
          <v:shape id="Object 8" o:spid="_x0000_i1026" type="#_x0000_t75" style="width:359.55pt;height:130.6pt;mso-position-horizontal-relative:page;mso-position-vertical-relative:page" o:ole="">
            <v:imagedata r:id="rId12" o:title=""/>
            <o:lock v:ext="edit" aspectratio="f"/>
          </v:shape>
          <o:OLEObject Type="Embed" ProgID="Visio.Drawing.15" ShapeID="Object 8" DrawAspect="Content" ObjectID="_1703065363" r:id="rId13">
            <o:FieldCodes>\* MERGEFORMAT</o:FieldCodes>
          </o:OLEObject>
        </w:object>
      </w:r>
    </w:p>
    <w:p w:rsidR="00844B9D" w:rsidRPr="00C317A6" w:rsidRDefault="00844B9D" w:rsidP="00844B9D">
      <w:pPr>
        <w:jc w:val="center"/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t>Fig.2 CP protocol stack for L2 UE to network SL relay</w:t>
      </w:r>
    </w:p>
    <w:p w:rsidR="004A132B" w:rsidRPr="00C317A6" w:rsidRDefault="0035242A" w:rsidP="004A132B">
      <w:pPr>
        <w:rPr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A</w:t>
      </w:r>
      <w:r w:rsidRPr="00C317A6">
        <w:rPr>
          <w:rFonts w:ascii="Times New Roman" w:hAnsi="Times New Roman" w:hint="eastAsia"/>
          <w:sz w:val="22"/>
          <w:szCs w:val="22"/>
        </w:rPr>
        <w:t xml:space="preserve">s to the </w:t>
      </w:r>
      <w:r w:rsidRPr="00C317A6">
        <w:rPr>
          <w:rFonts w:ascii="Times New Roman" w:hAnsi="Times New Roman"/>
          <w:sz w:val="22"/>
          <w:szCs w:val="22"/>
        </w:rPr>
        <w:t>responsibility for sidelink relay related functionalities between gNB-CU and gNB-DU</w:t>
      </w:r>
      <w:r w:rsidRPr="00C317A6">
        <w:rPr>
          <w:rFonts w:ascii="Times New Roman" w:hAnsi="Times New Roman" w:hint="eastAsia"/>
          <w:sz w:val="22"/>
          <w:szCs w:val="22"/>
        </w:rPr>
        <w:t xml:space="preserve">, uu RLC/PC5 RLC configuration and mapping rule configuration </w:t>
      </w:r>
      <w:r w:rsidR="00A325F0" w:rsidRPr="00C317A6">
        <w:rPr>
          <w:rFonts w:ascii="Times New Roman" w:hAnsi="Times New Roman" w:hint="eastAsia"/>
          <w:sz w:val="22"/>
          <w:szCs w:val="22"/>
        </w:rPr>
        <w:t xml:space="preserve">should be considered, as </w:t>
      </w:r>
      <w:r w:rsidR="007F6F31" w:rsidRPr="00C317A6">
        <w:rPr>
          <w:rFonts w:ascii="Times New Roman" w:hAnsi="Times New Roman" w:hint="eastAsia"/>
          <w:sz w:val="22"/>
          <w:szCs w:val="22"/>
        </w:rPr>
        <w:t>list in WA</w:t>
      </w:r>
      <w:r w:rsidR="00A325F0" w:rsidRPr="00C317A6">
        <w:rPr>
          <w:rFonts w:ascii="Times New Roman" w:hAnsi="Times New Roman" w:hint="eastAsia"/>
          <w:sz w:val="22"/>
          <w:szCs w:val="22"/>
        </w:rPr>
        <w:t>.</w:t>
      </w:r>
      <w:r w:rsidR="007F6F31" w:rsidRPr="00C317A6">
        <w:rPr>
          <w:rFonts w:ascii="Times New Roman" w:hAnsi="Times New Roman" w:hint="eastAsia"/>
          <w:sz w:val="22"/>
          <w:szCs w:val="22"/>
        </w:rPr>
        <w:t xml:space="preserve"> </w:t>
      </w:r>
      <w:proofErr w:type="gramStart"/>
      <w:r w:rsidR="007F6F31" w:rsidRPr="00C317A6">
        <w:rPr>
          <w:rFonts w:ascii="Times New Roman" w:hAnsi="Times New Roman" w:hint="eastAsia"/>
          <w:sz w:val="22"/>
          <w:szCs w:val="22"/>
        </w:rPr>
        <w:t>uu</w:t>
      </w:r>
      <w:proofErr w:type="gramEnd"/>
      <w:r w:rsidR="007F6F31" w:rsidRPr="00C317A6">
        <w:rPr>
          <w:rFonts w:ascii="Times New Roman" w:hAnsi="Times New Roman" w:hint="eastAsia"/>
          <w:sz w:val="22"/>
          <w:szCs w:val="22"/>
        </w:rPr>
        <w:t xml:space="preserve"> RLC </w:t>
      </w:r>
      <w:r w:rsidR="004A132B" w:rsidRPr="00C317A6">
        <w:rPr>
          <w:rFonts w:ascii="Times New Roman" w:hAnsi="Times New Roman" w:hint="eastAsia"/>
          <w:sz w:val="22"/>
          <w:szCs w:val="22"/>
        </w:rPr>
        <w:t xml:space="preserve">channel </w:t>
      </w:r>
      <w:r w:rsidR="007F6F31" w:rsidRPr="00C317A6">
        <w:rPr>
          <w:rFonts w:ascii="Times New Roman" w:hAnsi="Times New Roman" w:hint="eastAsia"/>
          <w:sz w:val="22"/>
          <w:szCs w:val="22"/>
        </w:rPr>
        <w:t xml:space="preserve">is configured between </w:t>
      </w:r>
      <w:r w:rsidR="007F6F31" w:rsidRPr="00C317A6">
        <w:rPr>
          <w:rFonts w:ascii="Times New Roman" w:hAnsi="Times New Roman"/>
          <w:sz w:val="22"/>
          <w:szCs w:val="22"/>
        </w:rPr>
        <w:t>gNB-DU</w:t>
      </w:r>
      <w:r w:rsidR="007F6F31" w:rsidRPr="00C317A6">
        <w:rPr>
          <w:rFonts w:ascii="Times New Roman" w:hAnsi="Times New Roman" w:hint="eastAsia"/>
          <w:sz w:val="22"/>
          <w:szCs w:val="22"/>
        </w:rPr>
        <w:t xml:space="preserve"> and relay UE, it </w:t>
      </w:r>
      <w:r w:rsidR="007F6F31" w:rsidRPr="00C317A6">
        <w:rPr>
          <w:rFonts w:ascii="Times New Roman" w:hAnsi="Times New Roman"/>
          <w:sz w:val="22"/>
          <w:szCs w:val="22"/>
        </w:rPr>
        <w:t>should</w:t>
      </w:r>
      <w:r w:rsidR="007F6F31" w:rsidRPr="00C317A6">
        <w:rPr>
          <w:rFonts w:ascii="Times New Roman" w:hAnsi="Times New Roman" w:hint="eastAsia"/>
          <w:sz w:val="22"/>
          <w:szCs w:val="22"/>
        </w:rPr>
        <w:t xml:space="preserve"> be configured via UE context management procedure.</w:t>
      </w:r>
      <w:r w:rsidR="004A132B" w:rsidRPr="00C317A6">
        <w:rPr>
          <w:rFonts w:ascii="Times New Roman" w:hAnsi="Times New Roman" w:hint="eastAsia"/>
          <w:sz w:val="22"/>
          <w:szCs w:val="22"/>
        </w:rPr>
        <w:t xml:space="preserve"> T</w:t>
      </w:r>
      <w:r w:rsidR="004A132B" w:rsidRPr="00C317A6">
        <w:rPr>
          <w:rFonts w:ascii="Times New Roman" w:hAnsi="Times New Roman"/>
          <w:sz w:val="22"/>
          <w:szCs w:val="22"/>
        </w:rPr>
        <w:t>he context for the added/modified/released Uu RLC Channel can be provided from gNB-CU to gNB-DU</w:t>
      </w:r>
      <w:r w:rsidR="004A132B" w:rsidRPr="00C317A6">
        <w:rPr>
          <w:rFonts w:ascii="Times New Roman" w:hAnsi="Times New Roman" w:hint="eastAsia"/>
          <w:sz w:val="22"/>
          <w:szCs w:val="22"/>
        </w:rPr>
        <w:t xml:space="preserve">. </w:t>
      </w:r>
      <w:proofErr w:type="gramStart"/>
      <w:r w:rsidR="004A132B" w:rsidRPr="00C317A6">
        <w:rPr>
          <w:rFonts w:ascii="Times New Roman" w:hAnsi="Times New Roman"/>
          <w:sz w:val="22"/>
          <w:szCs w:val="22"/>
        </w:rPr>
        <w:t>gNB-DU</w:t>
      </w:r>
      <w:proofErr w:type="gramEnd"/>
      <w:r w:rsidR="004A132B" w:rsidRPr="00C317A6">
        <w:rPr>
          <w:rFonts w:ascii="Times New Roman" w:hAnsi="Times New Roman"/>
          <w:sz w:val="22"/>
          <w:szCs w:val="22"/>
        </w:rPr>
        <w:t xml:space="preserve"> provides the result of the request and the corresponding low layer configuration encapsulated in CellGroupConfig container. </w:t>
      </w:r>
      <w:r w:rsidR="004A132B" w:rsidRPr="00C317A6">
        <w:rPr>
          <w:rFonts w:ascii="Times New Roman" w:hAnsi="Times New Roman" w:hint="eastAsia"/>
          <w:sz w:val="22"/>
          <w:szCs w:val="22"/>
        </w:rPr>
        <w:t xml:space="preserve">PC5 RLC </w:t>
      </w:r>
      <w:r w:rsidR="004A132B" w:rsidRPr="00C317A6">
        <w:rPr>
          <w:rFonts w:ascii="Times New Roman" w:hAnsi="Times New Roman"/>
          <w:sz w:val="22"/>
          <w:szCs w:val="22"/>
        </w:rPr>
        <w:t>channel</w:t>
      </w:r>
      <w:r w:rsidR="004A132B" w:rsidRPr="00C317A6">
        <w:rPr>
          <w:rFonts w:ascii="Times New Roman" w:hAnsi="Times New Roman" w:hint="eastAsia"/>
          <w:sz w:val="22"/>
          <w:szCs w:val="22"/>
        </w:rPr>
        <w:t xml:space="preserve"> is configured between </w:t>
      </w:r>
      <w:r w:rsidR="007D1937" w:rsidRPr="00C317A6">
        <w:rPr>
          <w:rFonts w:ascii="Times New Roman" w:hAnsi="Times New Roman" w:hint="eastAsia"/>
          <w:sz w:val="22"/>
          <w:szCs w:val="22"/>
        </w:rPr>
        <w:t>relay UE</w:t>
      </w:r>
      <w:r w:rsidR="004A132B" w:rsidRPr="00C317A6">
        <w:rPr>
          <w:rFonts w:ascii="Times New Roman" w:hAnsi="Times New Roman" w:hint="eastAsia"/>
          <w:sz w:val="22"/>
          <w:szCs w:val="22"/>
        </w:rPr>
        <w:t xml:space="preserve"> and remote UE</w:t>
      </w:r>
      <w:r w:rsidR="007D1937" w:rsidRPr="00C317A6">
        <w:rPr>
          <w:rFonts w:ascii="Times New Roman" w:hAnsi="Times New Roman" w:hint="eastAsia"/>
          <w:sz w:val="22"/>
          <w:szCs w:val="22"/>
        </w:rPr>
        <w:t xml:space="preserve">. In the UE context management procedure should configure the PC5 RLC channel for relay UE and remote UE. </w:t>
      </w:r>
    </w:p>
    <w:p w:rsidR="00AA25A2" w:rsidRPr="00C317A6" w:rsidRDefault="00AA25A2" w:rsidP="00AA25A2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2: </w:t>
      </w:r>
      <w:r w:rsidR="00923291" w:rsidRPr="00C317A6">
        <w:rPr>
          <w:rFonts w:ascii="Times New Roman" w:hAnsi="Times New Roman" w:hint="eastAsia"/>
          <w:b/>
          <w:sz w:val="22"/>
          <w:szCs w:val="22"/>
        </w:rPr>
        <w:t xml:space="preserve">In F1 UE context management procedure should introduce uu RLC channel </w:t>
      </w:r>
      <w:r w:rsidR="00923291" w:rsidRPr="00C317A6">
        <w:rPr>
          <w:rFonts w:ascii="Times New Roman" w:hAnsi="Times New Roman"/>
          <w:b/>
          <w:sz w:val="22"/>
          <w:szCs w:val="22"/>
        </w:rPr>
        <w:t>config</w:t>
      </w:r>
      <w:r w:rsidR="00923291" w:rsidRPr="00C317A6">
        <w:rPr>
          <w:rFonts w:ascii="Times New Roman" w:hAnsi="Times New Roman" w:hint="eastAsia"/>
          <w:b/>
          <w:sz w:val="22"/>
          <w:szCs w:val="22"/>
        </w:rPr>
        <w:t>uration</w:t>
      </w:r>
      <w:r w:rsidR="009E2AE0" w:rsidRPr="00C317A6">
        <w:rPr>
          <w:rFonts w:ascii="Times New Roman" w:hAnsi="Times New Roman" w:hint="eastAsia"/>
          <w:b/>
          <w:sz w:val="22"/>
          <w:szCs w:val="22"/>
        </w:rPr>
        <w:t xml:space="preserve"> information</w:t>
      </w:r>
      <w:r w:rsidR="00923291" w:rsidRPr="00C317A6">
        <w:rPr>
          <w:rFonts w:ascii="Times New Roman" w:hAnsi="Times New Roman" w:hint="eastAsia"/>
          <w:b/>
          <w:sz w:val="22"/>
          <w:szCs w:val="22"/>
        </w:rPr>
        <w:t xml:space="preserve"> for relay UE.</w:t>
      </w:r>
    </w:p>
    <w:p w:rsidR="00AA25A2" w:rsidRPr="00C317A6" w:rsidRDefault="00923291" w:rsidP="00900EEC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lastRenderedPageBreak/>
        <w:t xml:space="preserve">Proposal 3: In F1 UE context management procedure should introduce PC5 RLC channel </w:t>
      </w:r>
      <w:r w:rsidRPr="00C317A6">
        <w:rPr>
          <w:rFonts w:ascii="Times New Roman" w:hAnsi="Times New Roman"/>
          <w:b/>
          <w:sz w:val="22"/>
          <w:szCs w:val="22"/>
        </w:rPr>
        <w:t>config</w:t>
      </w:r>
      <w:r w:rsidRPr="00C317A6">
        <w:rPr>
          <w:rFonts w:ascii="Times New Roman" w:hAnsi="Times New Roman" w:hint="eastAsia"/>
          <w:b/>
          <w:sz w:val="22"/>
          <w:szCs w:val="22"/>
        </w:rPr>
        <w:t>uration</w:t>
      </w:r>
      <w:r w:rsidR="009E2AE0" w:rsidRPr="00C317A6">
        <w:rPr>
          <w:rFonts w:ascii="Times New Roman" w:hAnsi="Times New Roman" w:hint="eastAsia"/>
          <w:b/>
          <w:sz w:val="22"/>
          <w:szCs w:val="22"/>
        </w:rPr>
        <w:t xml:space="preserve"> information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for relay UE and remote UE.</w:t>
      </w:r>
    </w:p>
    <w:p w:rsidR="00783F76" w:rsidRPr="00C317A6" w:rsidRDefault="00AA25A2" w:rsidP="00900EEC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I</w:t>
      </w:r>
      <w:r w:rsidRPr="00C317A6">
        <w:rPr>
          <w:rFonts w:ascii="Times New Roman" w:hAnsi="Times New Roman" w:hint="eastAsia"/>
          <w:sz w:val="22"/>
          <w:szCs w:val="22"/>
        </w:rPr>
        <w:t xml:space="preserve">t is </w:t>
      </w:r>
      <w:r w:rsidRPr="00C317A6">
        <w:rPr>
          <w:rFonts w:ascii="Times New Roman" w:hAnsi="Times New Roman"/>
          <w:sz w:val="22"/>
          <w:szCs w:val="22"/>
        </w:rPr>
        <w:t>agreed</w:t>
      </w:r>
      <w:r w:rsidRPr="00C317A6">
        <w:rPr>
          <w:rFonts w:ascii="Times New Roman" w:hAnsi="Times New Roman" w:hint="eastAsia"/>
          <w:sz w:val="22"/>
          <w:szCs w:val="22"/>
        </w:rPr>
        <w:t xml:space="preserve"> in RAN2 that gNB may assign the local ID of remote UE. </w:t>
      </w:r>
      <w:proofErr w:type="gramStart"/>
      <w:r w:rsidRPr="00C317A6">
        <w:rPr>
          <w:rFonts w:ascii="Times New Roman" w:hAnsi="Times New Roman" w:hint="eastAsia"/>
          <w:sz w:val="22"/>
          <w:szCs w:val="22"/>
        </w:rPr>
        <w:t>gNB</w:t>
      </w:r>
      <w:proofErr w:type="gramEnd"/>
      <w:r w:rsidRPr="00C317A6">
        <w:rPr>
          <w:rFonts w:ascii="Times New Roman" w:hAnsi="Times New Roman" w:hint="eastAsia"/>
          <w:sz w:val="22"/>
          <w:szCs w:val="22"/>
        </w:rPr>
        <w:t xml:space="preserve"> sends the local remote UE ID to relay UE, and relay UE may include the local ID of remote UE in the adaptation layer subheader. </w:t>
      </w:r>
      <w:r w:rsidR="00A325F0" w:rsidRPr="00C317A6">
        <w:rPr>
          <w:rFonts w:ascii="Times New Roman" w:hAnsi="Times New Roman"/>
          <w:sz w:val="22"/>
          <w:szCs w:val="22"/>
        </w:rPr>
        <w:t>F</w:t>
      </w:r>
      <w:r w:rsidR="00A325F0" w:rsidRPr="00C317A6">
        <w:rPr>
          <w:rFonts w:ascii="Times New Roman" w:hAnsi="Times New Roman" w:hint="eastAsia"/>
          <w:sz w:val="22"/>
          <w:szCs w:val="22"/>
        </w:rPr>
        <w:t xml:space="preserve">urthermore, as we suggest in proposal 1, adaption layer is terminated in gNB-DU. </w:t>
      </w:r>
      <w:r w:rsidRPr="00C317A6">
        <w:rPr>
          <w:rFonts w:ascii="Times New Roman" w:hAnsi="Times New Roman" w:hint="eastAsia"/>
          <w:sz w:val="22"/>
          <w:szCs w:val="22"/>
        </w:rPr>
        <w:t xml:space="preserve">RRC signalling is terminated at </w:t>
      </w:r>
      <w:r w:rsidR="009E2AE0" w:rsidRPr="00C317A6">
        <w:rPr>
          <w:rFonts w:ascii="Times New Roman" w:hAnsi="Times New Roman"/>
          <w:sz w:val="22"/>
          <w:szCs w:val="22"/>
        </w:rPr>
        <w:t>gNB-CU</w:t>
      </w:r>
      <w:r w:rsidRPr="00C317A6">
        <w:rPr>
          <w:rFonts w:ascii="Times New Roman" w:hAnsi="Times New Roman" w:hint="eastAsia"/>
          <w:sz w:val="22"/>
          <w:szCs w:val="22"/>
        </w:rPr>
        <w:t xml:space="preserve">, it is reasonable for </w:t>
      </w:r>
      <w:r w:rsidR="009E2AE0" w:rsidRPr="00C317A6">
        <w:rPr>
          <w:rFonts w:ascii="Times New Roman" w:hAnsi="Times New Roman"/>
          <w:sz w:val="22"/>
          <w:szCs w:val="22"/>
        </w:rPr>
        <w:t>gNB-CU</w:t>
      </w:r>
      <w:r w:rsidRPr="00C317A6">
        <w:rPr>
          <w:rFonts w:ascii="Times New Roman" w:hAnsi="Times New Roman" w:hint="eastAsia"/>
          <w:sz w:val="22"/>
          <w:szCs w:val="22"/>
        </w:rPr>
        <w:t xml:space="preserve"> to assign the local remote UE ID.</w:t>
      </w:r>
    </w:p>
    <w:p w:rsidR="00783F76" w:rsidRPr="00C317A6" w:rsidRDefault="00AA25A2" w:rsidP="00900EEC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9E2AE0" w:rsidRPr="00C317A6">
        <w:rPr>
          <w:rFonts w:ascii="Times New Roman" w:hAnsi="Times New Roman" w:hint="eastAsia"/>
          <w:b/>
          <w:sz w:val="22"/>
          <w:szCs w:val="22"/>
        </w:rPr>
        <w:t>4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: </w:t>
      </w:r>
      <w:proofErr w:type="spellStart"/>
      <w:r w:rsidR="009E2AE0"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="009E2AE0" w:rsidRPr="00C317A6">
        <w:rPr>
          <w:rFonts w:ascii="Times New Roman" w:hAnsi="Times New Roman"/>
          <w:b/>
          <w:sz w:val="22"/>
          <w:szCs w:val="22"/>
        </w:rPr>
        <w:t>-CU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</w:t>
      </w:r>
      <w:r w:rsidRPr="00C317A6">
        <w:rPr>
          <w:rFonts w:ascii="Times New Roman" w:hAnsi="Times New Roman"/>
          <w:b/>
          <w:sz w:val="22"/>
          <w:szCs w:val="22"/>
        </w:rPr>
        <w:t>responsible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for assignment of local remote UE ID.</w:t>
      </w:r>
    </w:p>
    <w:p w:rsidR="00EB15B5" w:rsidRPr="00C317A6" w:rsidRDefault="000E38E0" w:rsidP="00EB15B5">
      <w:pPr>
        <w:pStyle w:val="2"/>
        <w:rPr>
          <w:sz w:val="22"/>
          <w:szCs w:val="22"/>
        </w:rPr>
      </w:pPr>
      <w:r w:rsidRPr="00C317A6">
        <w:rPr>
          <w:sz w:val="22"/>
          <w:szCs w:val="22"/>
        </w:rPr>
        <w:t>P</w:t>
      </w:r>
      <w:r w:rsidRPr="00C317A6">
        <w:rPr>
          <w:rFonts w:hint="eastAsia"/>
          <w:sz w:val="22"/>
          <w:szCs w:val="22"/>
        </w:rPr>
        <w:t xml:space="preserve">rocedure </w:t>
      </w:r>
    </w:p>
    <w:p w:rsidR="00764A4A" w:rsidRPr="00C317A6" w:rsidRDefault="00784DE8" w:rsidP="00764A4A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pict>
          <v:shape id="_x0000_s1029" type="#_x0000_t75" style="position:absolute;left:0;text-align:left;margin-left:138pt;margin-top:13.4pt;width:399.45pt;height:326.6pt;z-index:251660288">
            <v:imagedata r:id="rId14" o:title=""/>
          </v:shape>
          <o:OLEObject Type="Embed" ProgID="Visio.Drawing.11" ShapeID="_x0000_s1029" DrawAspect="Content" ObjectID="_1703065364" r:id="rId15"/>
        </w:pict>
      </w:r>
      <w:r w:rsidR="00764A4A" w:rsidRPr="00C317A6">
        <w:rPr>
          <w:rFonts w:ascii="Times New Roman" w:hAnsi="Times New Roman"/>
          <w:sz w:val="22"/>
          <w:szCs w:val="22"/>
        </w:rPr>
        <w:t>W</w:t>
      </w:r>
      <w:r w:rsidR="00764A4A" w:rsidRPr="00C317A6">
        <w:rPr>
          <w:rFonts w:ascii="Times New Roman" w:hAnsi="Times New Roman" w:hint="eastAsia"/>
          <w:sz w:val="22"/>
          <w:szCs w:val="22"/>
        </w:rPr>
        <w:t xml:space="preserve">ith the </w:t>
      </w:r>
      <w:r w:rsidR="00C54445" w:rsidRPr="00C317A6">
        <w:rPr>
          <w:rFonts w:ascii="Times New Roman" w:hAnsi="Times New Roman" w:hint="eastAsia"/>
          <w:sz w:val="22"/>
          <w:szCs w:val="22"/>
        </w:rPr>
        <w:t xml:space="preserve">RRC establishment </w:t>
      </w:r>
      <w:r w:rsidR="00764A4A" w:rsidRPr="00C317A6">
        <w:rPr>
          <w:rFonts w:ascii="Times New Roman" w:hAnsi="Times New Roman" w:hint="eastAsia"/>
          <w:sz w:val="22"/>
          <w:szCs w:val="22"/>
        </w:rPr>
        <w:t>procedure in Fig.3 as baseline, we discuss Open issue 4 and 5.</w:t>
      </w: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245317">
      <w:pPr>
        <w:rPr>
          <w:rFonts w:ascii="Times New Roman" w:hAnsi="Times New Roman"/>
          <w:sz w:val="22"/>
          <w:szCs w:val="22"/>
        </w:rPr>
      </w:pPr>
    </w:p>
    <w:p w:rsidR="006D5590" w:rsidRPr="00C317A6" w:rsidRDefault="006D5590" w:rsidP="00C317A6">
      <w:pPr>
        <w:jc w:val="center"/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t>Fig3: B</w:t>
      </w:r>
      <w:r w:rsidRPr="00C317A6">
        <w:rPr>
          <w:rFonts w:ascii="Times New Roman" w:hAnsi="Times New Roman"/>
          <w:b/>
          <w:sz w:val="22"/>
          <w:szCs w:val="22"/>
        </w:rPr>
        <w:t xml:space="preserve">aseline flow chart for </w:t>
      </w:r>
      <w:bookmarkStart w:id="7" w:name="OLE_LINK7"/>
      <w:bookmarkStart w:id="8" w:name="OLE_LINK8"/>
      <w:r w:rsidRPr="00C317A6">
        <w:rPr>
          <w:rFonts w:ascii="Times New Roman" w:hAnsi="Times New Roman"/>
          <w:b/>
          <w:sz w:val="22"/>
          <w:szCs w:val="22"/>
        </w:rPr>
        <w:t>RRC establishment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procedure</w:t>
      </w:r>
      <w:bookmarkEnd w:id="7"/>
      <w:bookmarkEnd w:id="8"/>
    </w:p>
    <w:p w:rsidR="000F6468" w:rsidRPr="00C317A6" w:rsidRDefault="00994EC2" w:rsidP="00245317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I</w:t>
      </w:r>
      <w:r w:rsidRPr="00C317A6">
        <w:rPr>
          <w:rFonts w:ascii="Times New Roman" w:hAnsi="Times New Roman" w:hint="eastAsia"/>
          <w:sz w:val="22"/>
          <w:szCs w:val="22"/>
        </w:rPr>
        <w:t xml:space="preserve">n Fig.3, we draft </w:t>
      </w:r>
      <w:r w:rsidR="000E51F3" w:rsidRPr="00C317A6">
        <w:rPr>
          <w:rFonts w:ascii="Times New Roman" w:hAnsi="Times New Roman" w:hint="eastAsia"/>
          <w:sz w:val="22"/>
          <w:szCs w:val="22"/>
        </w:rPr>
        <w:t xml:space="preserve">remote UE </w:t>
      </w:r>
      <w:r w:rsidRPr="00C317A6">
        <w:rPr>
          <w:rFonts w:ascii="Times New Roman" w:hAnsi="Times New Roman" w:hint="eastAsia"/>
          <w:sz w:val="22"/>
          <w:szCs w:val="22"/>
        </w:rPr>
        <w:t>RRC</w:t>
      </w:r>
      <w:r w:rsidRPr="00C317A6">
        <w:rPr>
          <w:rFonts w:ascii="Times New Roman" w:hAnsi="Times New Roman"/>
          <w:sz w:val="22"/>
          <w:szCs w:val="22"/>
        </w:rPr>
        <w:t xml:space="preserve"> establishment</w:t>
      </w:r>
      <w:r w:rsidRPr="00C317A6">
        <w:rPr>
          <w:rFonts w:ascii="Times New Roman" w:hAnsi="Times New Roman" w:hint="eastAsia"/>
          <w:sz w:val="22"/>
          <w:szCs w:val="22"/>
        </w:rPr>
        <w:t xml:space="preserve"> procedure for L2 SL relay with the progress of RAN2.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 It should be noted that </w:t>
      </w:r>
      <w:proofErr w:type="spellStart"/>
      <w:r w:rsidR="000F6468"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="000F6468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="000F6468" w:rsidRPr="00C317A6">
        <w:rPr>
          <w:rFonts w:ascii="Times New Roman" w:hAnsi="Times New Roman" w:hint="eastAsia"/>
          <w:i/>
          <w:sz w:val="22"/>
          <w:szCs w:val="22"/>
        </w:rPr>
        <w:t>RRCSetupRequest</w:t>
      </w:r>
      <w:proofErr w:type="spellEnd"/>
      <w:r w:rsidR="000F6468" w:rsidRPr="00C317A6">
        <w:rPr>
          <w:rFonts w:ascii="Times New Roman" w:hAnsi="Times New Roman" w:hint="eastAsia"/>
          <w:sz w:val="22"/>
          <w:szCs w:val="22"/>
        </w:rPr>
        <w:t xml:space="preserve"> is still FFS in RAN2.</w:t>
      </w:r>
      <w:r w:rsidR="00764A4A" w:rsidRPr="00C317A6">
        <w:rPr>
          <w:rFonts w:ascii="Times New Roman" w:hAnsi="Times New Roman" w:hint="eastAsia"/>
          <w:sz w:val="22"/>
          <w:szCs w:val="22"/>
        </w:rPr>
        <w:t xml:space="preserve"> 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If </w:t>
      </w:r>
      <w:proofErr w:type="spellStart"/>
      <w:r w:rsidR="000F6468"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="000F6468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="000F6468" w:rsidRPr="00C317A6">
        <w:rPr>
          <w:rFonts w:ascii="Times New Roman" w:hAnsi="Times New Roman" w:hint="eastAsia"/>
          <w:i/>
          <w:sz w:val="22"/>
          <w:szCs w:val="22"/>
        </w:rPr>
        <w:t>RRCSetupRequest</w:t>
      </w:r>
      <w:proofErr w:type="spellEnd"/>
      <w:r w:rsidR="000F6468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is default </w:t>
      </w:r>
      <w:r w:rsidR="000F6468" w:rsidRPr="00C317A6">
        <w:rPr>
          <w:rFonts w:ascii="Times New Roman" w:hAnsi="Times New Roman"/>
          <w:sz w:val="22"/>
          <w:szCs w:val="22"/>
        </w:rPr>
        <w:t>configuration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, step C can be performed without waiting for </w:t>
      </w:r>
      <w:r w:rsidR="000F6468" w:rsidRPr="00C317A6">
        <w:rPr>
          <w:rFonts w:ascii="Times New Roman" w:hAnsi="Times New Roman"/>
          <w:sz w:val="22"/>
          <w:szCs w:val="22"/>
        </w:rPr>
        <w:t>configur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ation from </w:t>
      </w:r>
      <w:proofErr w:type="spellStart"/>
      <w:r w:rsidR="000F6468" w:rsidRPr="00C317A6">
        <w:rPr>
          <w:rFonts w:ascii="Times New Roman" w:hAnsi="Times New Roman" w:hint="eastAsia"/>
          <w:sz w:val="22"/>
          <w:szCs w:val="22"/>
        </w:rPr>
        <w:t>gNB</w:t>
      </w:r>
      <w:proofErr w:type="spellEnd"/>
      <w:r w:rsidR="000F6468" w:rsidRPr="00C317A6">
        <w:rPr>
          <w:rFonts w:ascii="Times New Roman" w:hAnsi="Times New Roman" w:hint="eastAsia"/>
          <w:sz w:val="22"/>
          <w:szCs w:val="22"/>
        </w:rPr>
        <w:t xml:space="preserve">; otherwise, </w:t>
      </w:r>
      <w:proofErr w:type="spellStart"/>
      <w:r w:rsidR="000F6468" w:rsidRPr="00C317A6">
        <w:rPr>
          <w:rFonts w:ascii="Times New Roman" w:hAnsi="Times New Roman" w:hint="eastAsia"/>
          <w:i/>
          <w:sz w:val="22"/>
          <w:szCs w:val="22"/>
        </w:rPr>
        <w:t>RRCSetupRequest</w:t>
      </w:r>
      <w:proofErr w:type="spellEnd"/>
      <w:r w:rsidR="000F6468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should be transmitted until network indentify remote UE and configure </w:t>
      </w:r>
      <w:r w:rsidR="00201F4B" w:rsidRPr="00C317A6">
        <w:rPr>
          <w:rFonts w:ascii="Times New Roman" w:hAnsi="Times New Roman" w:hint="eastAsia"/>
          <w:sz w:val="22"/>
          <w:szCs w:val="22"/>
        </w:rPr>
        <w:t>dedicated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 </w:t>
      </w:r>
      <w:proofErr w:type="spellStart"/>
      <w:r w:rsidR="000F6468"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="000F6468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RLC channel for </w:t>
      </w:r>
      <w:proofErr w:type="spellStart"/>
      <w:r w:rsidR="000A6039" w:rsidRPr="00C317A6">
        <w:rPr>
          <w:rFonts w:ascii="Times New Roman" w:hAnsi="Times New Roman" w:hint="eastAsia"/>
          <w:i/>
          <w:sz w:val="22"/>
          <w:szCs w:val="22"/>
        </w:rPr>
        <w:t>RRCSetupRequest</w:t>
      </w:r>
      <w:proofErr w:type="spellEnd"/>
      <w:r w:rsidR="000A6039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A6039" w:rsidRPr="00C317A6">
        <w:rPr>
          <w:rFonts w:ascii="Times New Roman" w:hAnsi="Times New Roman" w:hint="eastAsia"/>
          <w:sz w:val="22"/>
          <w:szCs w:val="22"/>
        </w:rPr>
        <w:t>transmission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. </w:t>
      </w:r>
    </w:p>
    <w:p w:rsidR="00764A4A" w:rsidRPr="00C317A6" w:rsidRDefault="00C93D4B" w:rsidP="00245317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I</w:t>
      </w:r>
      <w:r w:rsidRPr="00C317A6">
        <w:rPr>
          <w:rFonts w:ascii="Times New Roman" w:hAnsi="Times New Roman" w:hint="eastAsia"/>
          <w:sz w:val="22"/>
          <w:szCs w:val="22"/>
        </w:rPr>
        <w:t>n step A</w:t>
      </w:r>
      <w:proofErr w:type="gramStart"/>
      <w:r w:rsidRPr="00C317A6">
        <w:rPr>
          <w:rFonts w:ascii="Times New Roman" w:hAnsi="Times New Roman" w:hint="eastAsia"/>
          <w:sz w:val="22"/>
          <w:szCs w:val="22"/>
        </w:rPr>
        <w:t>,B,C</w:t>
      </w:r>
      <w:proofErr w:type="gramEnd"/>
      <w:r w:rsidRPr="00C317A6">
        <w:rPr>
          <w:rFonts w:ascii="Times New Roman" w:hAnsi="Times New Roman" w:hint="eastAsia"/>
          <w:sz w:val="22"/>
          <w:szCs w:val="22"/>
        </w:rPr>
        <w:t xml:space="preserve">, relay UE sets SUI and </w:t>
      </w:r>
      <w:proofErr w:type="spellStart"/>
      <w:r w:rsidRPr="00C317A6">
        <w:rPr>
          <w:rFonts w:ascii="Times New Roman" w:hAnsi="Times New Roman" w:hint="eastAsia"/>
          <w:i/>
          <w:sz w:val="22"/>
          <w:szCs w:val="22"/>
        </w:rPr>
        <w:t>RRCSetupRequest</w:t>
      </w:r>
      <w:proofErr w:type="spellEnd"/>
      <w:r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sz w:val="22"/>
          <w:szCs w:val="22"/>
        </w:rPr>
        <w:t xml:space="preserve">of remote UE to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gNB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>.</w:t>
      </w:r>
      <w:r w:rsidR="00764A4A" w:rsidRPr="00C317A6">
        <w:rPr>
          <w:rFonts w:ascii="Times New Roman" w:hAnsi="Times New Roman" w:hint="eastAsia"/>
          <w:sz w:val="22"/>
          <w:szCs w:val="22"/>
        </w:rPr>
        <w:t xml:space="preserve"> </w:t>
      </w:r>
      <w:r w:rsidRPr="00C317A6">
        <w:rPr>
          <w:rFonts w:ascii="Times New Roman" w:hAnsi="Times New Roman"/>
          <w:sz w:val="22"/>
          <w:szCs w:val="22"/>
        </w:rPr>
        <w:t>With</w:t>
      </w:r>
      <w:r w:rsidR="000A6039" w:rsidRPr="00C317A6">
        <w:rPr>
          <w:rFonts w:ascii="Times New Roman" w:hAnsi="Times New Roman" w:hint="eastAsia"/>
          <w:sz w:val="22"/>
          <w:szCs w:val="22"/>
        </w:rPr>
        <w:t xml:space="preserve"> step A and </w:t>
      </w:r>
      <w:r w:rsidRPr="00C317A6">
        <w:rPr>
          <w:rFonts w:ascii="Times New Roman" w:hAnsi="Times New Roman" w:hint="eastAsia"/>
          <w:sz w:val="22"/>
          <w:szCs w:val="22"/>
        </w:rPr>
        <w:t xml:space="preserve">C,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gNB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 xml:space="preserve"> i</w:t>
      </w:r>
      <w:r w:rsidR="00EB15B5" w:rsidRPr="00C317A6">
        <w:rPr>
          <w:rFonts w:ascii="Times New Roman" w:hAnsi="Times New Roman" w:hint="eastAsia"/>
          <w:sz w:val="22"/>
          <w:szCs w:val="22"/>
        </w:rPr>
        <w:t>dentifies remote UE</w:t>
      </w:r>
      <w:r w:rsidRPr="00C317A6">
        <w:rPr>
          <w:rFonts w:ascii="Times New Roman" w:hAnsi="Times New Roman" w:hint="eastAsia"/>
          <w:sz w:val="22"/>
          <w:szCs w:val="22"/>
        </w:rPr>
        <w:t xml:space="preserve">, and performs local ID </w:t>
      </w:r>
      <w:r w:rsidRPr="00C317A6">
        <w:rPr>
          <w:rFonts w:ascii="Times New Roman" w:hAnsi="Times New Roman"/>
          <w:sz w:val="22"/>
          <w:szCs w:val="22"/>
        </w:rPr>
        <w:t>assignment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 for remote UE. </w:t>
      </w:r>
      <w:r w:rsidR="00C54445" w:rsidRPr="00C317A6">
        <w:rPr>
          <w:rFonts w:ascii="Times New Roman" w:hAnsi="Times New Roman"/>
          <w:sz w:val="22"/>
          <w:szCs w:val="22"/>
        </w:rPr>
        <w:t>F</w:t>
      </w:r>
      <w:r w:rsidR="00C54445" w:rsidRPr="00C317A6">
        <w:rPr>
          <w:rFonts w:ascii="Times New Roman" w:hAnsi="Times New Roman" w:hint="eastAsia"/>
          <w:sz w:val="22"/>
          <w:szCs w:val="22"/>
        </w:rPr>
        <w:t xml:space="preserve">or RRC reestablishment procedure and RRC resume procedure, </w:t>
      </w:r>
      <w:proofErr w:type="spellStart"/>
      <w:r w:rsidR="00C54445" w:rsidRPr="00C317A6">
        <w:rPr>
          <w:rFonts w:ascii="Times New Roman" w:hAnsi="Times New Roman" w:hint="eastAsia"/>
          <w:i/>
          <w:sz w:val="22"/>
          <w:szCs w:val="22"/>
        </w:rPr>
        <w:t>RRCReestablishmentRequest</w:t>
      </w:r>
      <w:proofErr w:type="spellEnd"/>
      <w:r w:rsidR="00C54445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C54445" w:rsidRPr="00C317A6">
        <w:rPr>
          <w:rFonts w:ascii="Times New Roman" w:hAnsi="Times New Roman" w:hint="eastAsia"/>
          <w:sz w:val="22"/>
          <w:szCs w:val="22"/>
        </w:rPr>
        <w:t>and</w:t>
      </w:r>
      <w:r w:rsidR="00C54445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proofErr w:type="spellStart"/>
      <w:r w:rsidR="00C54445" w:rsidRPr="00C317A6">
        <w:rPr>
          <w:rFonts w:ascii="Times New Roman" w:hAnsi="Times New Roman" w:hint="eastAsia"/>
          <w:i/>
          <w:sz w:val="22"/>
          <w:szCs w:val="22"/>
        </w:rPr>
        <w:t>RRCResumetRequest</w:t>
      </w:r>
      <w:proofErr w:type="spellEnd"/>
      <w:r w:rsidR="00C54445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C54445" w:rsidRPr="00C317A6">
        <w:rPr>
          <w:rFonts w:ascii="Times New Roman" w:hAnsi="Times New Roman"/>
          <w:sz w:val="22"/>
          <w:szCs w:val="22"/>
        </w:rPr>
        <w:t>assistant</w:t>
      </w:r>
      <w:r w:rsidR="00C54445" w:rsidRPr="00C317A6">
        <w:rPr>
          <w:rFonts w:ascii="Times New Roman" w:hAnsi="Times New Roman" w:hint="eastAsia"/>
          <w:sz w:val="22"/>
          <w:szCs w:val="22"/>
        </w:rPr>
        <w:t xml:space="preserve"> </w:t>
      </w:r>
      <w:proofErr w:type="spellStart"/>
      <w:r w:rsidR="00C54445" w:rsidRPr="00C317A6">
        <w:rPr>
          <w:rFonts w:ascii="Times New Roman" w:hAnsi="Times New Roman" w:hint="eastAsia"/>
          <w:sz w:val="22"/>
          <w:szCs w:val="22"/>
        </w:rPr>
        <w:t>gNB</w:t>
      </w:r>
      <w:proofErr w:type="spellEnd"/>
      <w:r w:rsidR="00C54445" w:rsidRPr="00C317A6">
        <w:rPr>
          <w:rFonts w:ascii="Times New Roman" w:hAnsi="Times New Roman" w:hint="eastAsia"/>
          <w:sz w:val="22"/>
          <w:szCs w:val="22"/>
        </w:rPr>
        <w:t xml:space="preserve"> identify remote UE.</w:t>
      </w:r>
    </w:p>
    <w:p w:rsidR="00EB15B5" w:rsidRPr="00C317A6" w:rsidRDefault="00C54445" w:rsidP="00245317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t>Proposal 5</w:t>
      </w:r>
      <w:r w:rsidR="00EB15B5" w:rsidRPr="00C317A6">
        <w:rPr>
          <w:rFonts w:ascii="Times New Roman" w:hAnsi="Times New Roman" w:hint="eastAsia"/>
          <w:b/>
          <w:sz w:val="22"/>
          <w:szCs w:val="22"/>
        </w:rPr>
        <w:t xml:space="preserve">: </w:t>
      </w:r>
      <w:proofErr w:type="spellStart"/>
      <w:r w:rsidR="00EB15B5" w:rsidRPr="00C317A6">
        <w:rPr>
          <w:rFonts w:ascii="Times New Roman" w:hAnsi="Times New Roman" w:hint="eastAsia"/>
          <w:b/>
          <w:sz w:val="22"/>
          <w:szCs w:val="22"/>
        </w:rPr>
        <w:t>gNB</w:t>
      </w:r>
      <w:proofErr w:type="spellEnd"/>
      <w:r w:rsidR="00EB15B5" w:rsidRPr="00C317A6">
        <w:rPr>
          <w:rFonts w:ascii="Times New Roman" w:hAnsi="Times New Roman" w:hint="eastAsia"/>
          <w:b/>
          <w:sz w:val="22"/>
          <w:szCs w:val="22"/>
        </w:rPr>
        <w:t xml:space="preserve"> identifies remote UE with SUI and </w:t>
      </w:r>
      <w:proofErr w:type="spellStart"/>
      <w:r w:rsidR="00EB15B5" w:rsidRPr="00C317A6">
        <w:rPr>
          <w:rFonts w:ascii="Times New Roman" w:hAnsi="Times New Roman" w:hint="eastAsia"/>
          <w:b/>
          <w:i/>
          <w:sz w:val="22"/>
          <w:szCs w:val="22"/>
        </w:rPr>
        <w:t>RRCSetupReques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or</w:t>
      </w:r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RRCReestablishmentRequest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or</w:t>
      </w:r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RRCResumetRequest</w:t>
      </w:r>
      <w:proofErr w:type="spellEnd"/>
      <w:r w:rsidR="00EB15B5" w:rsidRPr="00C317A6">
        <w:rPr>
          <w:rFonts w:ascii="Times New Roman" w:hAnsi="Times New Roman" w:hint="eastAsia"/>
          <w:b/>
          <w:i/>
          <w:sz w:val="22"/>
          <w:szCs w:val="22"/>
        </w:rPr>
        <w:t>.</w:t>
      </w:r>
    </w:p>
    <w:p w:rsidR="00C70AF8" w:rsidRDefault="00784DE8" w:rsidP="00245317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pict>
          <v:shape id="_x0000_s1030" type="#_x0000_t75" style="position:absolute;left:0;text-align:left;margin-left:138.45pt;margin-top:39.5pt;width:360.75pt;height:220.2pt;z-index:251662336">
            <v:imagedata r:id="rId16" o:title=""/>
          </v:shape>
          <o:OLEObject Type="Embed" ProgID="Visio.Drawing.11" ShapeID="_x0000_s1030" DrawAspect="Content" ObjectID="_1703065365" r:id="rId17"/>
        </w:pict>
      </w:r>
      <w:r w:rsidR="000F6468" w:rsidRPr="00C317A6">
        <w:rPr>
          <w:rFonts w:ascii="Times New Roman" w:hAnsi="Times New Roman"/>
          <w:sz w:val="22"/>
          <w:szCs w:val="22"/>
        </w:rPr>
        <w:t>C</w:t>
      </w:r>
      <w:r w:rsidR="000F6468" w:rsidRPr="00C317A6">
        <w:rPr>
          <w:rFonts w:ascii="Times New Roman" w:hAnsi="Times New Roman" w:hint="eastAsia"/>
          <w:sz w:val="22"/>
          <w:szCs w:val="22"/>
        </w:rPr>
        <w:t xml:space="preserve">onsidering </w:t>
      </w:r>
      <w:r w:rsidR="000A6039" w:rsidRPr="00C317A6">
        <w:rPr>
          <w:rFonts w:ascii="Times New Roman" w:hAnsi="Times New Roman" w:hint="eastAsia"/>
          <w:sz w:val="22"/>
          <w:szCs w:val="22"/>
        </w:rPr>
        <w:t xml:space="preserve">the FFS in RAN 2 for </w:t>
      </w:r>
      <w:r w:rsidR="000F6468" w:rsidRPr="00C317A6">
        <w:rPr>
          <w:rFonts w:ascii="Times New Roman" w:hAnsi="Times New Roman" w:hint="eastAsia"/>
          <w:sz w:val="22"/>
          <w:szCs w:val="22"/>
        </w:rPr>
        <w:t>step A</w:t>
      </w:r>
      <w:proofErr w:type="gramStart"/>
      <w:r w:rsidR="000F6468" w:rsidRPr="00C317A6">
        <w:rPr>
          <w:rFonts w:ascii="Times New Roman" w:hAnsi="Times New Roman" w:hint="eastAsia"/>
          <w:sz w:val="22"/>
          <w:szCs w:val="22"/>
        </w:rPr>
        <w:t>,B,C</w:t>
      </w:r>
      <w:proofErr w:type="gramEnd"/>
      <w:r w:rsidR="000A6039" w:rsidRPr="00C317A6">
        <w:rPr>
          <w:rFonts w:ascii="Times New Roman" w:hAnsi="Times New Roman" w:hint="eastAsia"/>
          <w:sz w:val="22"/>
          <w:szCs w:val="22"/>
        </w:rPr>
        <w:t xml:space="preserve">, we draft the flow chart for remote UE RRC </w:t>
      </w:r>
      <w:proofErr w:type="spellStart"/>
      <w:r w:rsidR="000A6039" w:rsidRPr="00C317A6">
        <w:rPr>
          <w:rFonts w:ascii="Times New Roman" w:hAnsi="Times New Roman" w:hint="eastAsia"/>
          <w:sz w:val="22"/>
          <w:szCs w:val="22"/>
        </w:rPr>
        <w:t>stepup</w:t>
      </w:r>
      <w:proofErr w:type="spellEnd"/>
      <w:r w:rsidR="000A6039" w:rsidRPr="00C317A6">
        <w:rPr>
          <w:rFonts w:ascii="Times New Roman" w:hAnsi="Times New Roman" w:hint="eastAsia"/>
          <w:sz w:val="22"/>
          <w:szCs w:val="22"/>
        </w:rPr>
        <w:t xml:space="preserve"> procedure for each case. The case that </w:t>
      </w:r>
      <w:proofErr w:type="spellStart"/>
      <w:r w:rsidR="000A6039"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="000A6039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A6039"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="000A6039" w:rsidRPr="00C317A6">
        <w:rPr>
          <w:rFonts w:ascii="Times New Roman" w:hAnsi="Times New Roman" w:hint="eastAsia"/>
          <w:i/>
          <w:sz w:val="22"/>
          <w:szCs w:val="22"/>
        </w:rPr>
        <w:t>RRCSetupRequest</w:t>
      </w:r>
      <w:proofErr w:type="spellEnd"/>
      <w:r w:rsidR="000A6039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0A6039" w:rsidRPr="00C317A6">
        <w:rPr>
          <w:rFonts w:ascii="Times New Roman" w:hAnsi="Times New Roman" w:hint="eastAsia"/>
          <w:sz w:val="22"/>
          <w:szCs w:val="22"/>
        </w:rPr>
        <w:t>is</w:t>
      </w:r>
      <w:r w:rsidR="00C70AF8" w:rsidRPr="00C317A6">
        <w:rPr>
          <w:rFonts w:ascii="Times New Roman" w:hAnsi="Times New Roman" w:hint="eastAsia"/>
          <w:sz w:val="22"/>
          <w:szCs w:val="22"/>
        </w:rPr>
        <w:t xml:space="preserve"> dedicated</w:t>
      </w:r>
      <w:r w:rsidR="000A6039" w:rsidRPr="00C317A6">
        <w:rPr>
          <w:rFonts w:ascii="Times New Roman" w:hAnsi="Times New Roman" w:hint="eastAsia"/>
          <w:sz w:val="22"/>
          <w:szCs w:val="22"/>
        </w:rPr>
        <w:t xml:space="preserve"> </w:t>
      </w:r>
      <w:r w:rsidR="000A6039" w:rsidRPr="00C317A6">
        <w:rPr>
          <w:rFonts w:ascii="Times New Roman" w:hAnsi="Times New Roman"/>
          <w:sz w:val="22"/>
          <w:szCs w:val="22"/>
        </w:rPr>
        <w:t>configuration</w:t>
      </w:r>
      <w:r w:rsidR="000A6039" w:rsidRPr="00C317A6">
        <w:rPr>
          <w:rFonts w:ascii="Times New Roman" w:hAnsi="Times New Roman" w:hint="eastAsia"/>
          <w:sz w:val="22"/>
          <w:szCs w:val="22"/>
        </w:rPr>
        <w:t xml:space="preserve"> </w:t>
      </w:r>
      <w:r w:rsidR="00201F4B" w:rsidRPr="00C317A6">
        <w:rPr>
          <w:rFonts w:ascii="Times New Roman" w:hAnsi="Times New Roman" w:hint="eastAsia"/>
          <w:sz w:val="22"/>
          <w:szCs w:val="22"/>
        </w:rPr>
        <w:t xml:space="preserve">is </w:t>
      </w:r>
      <w:r w:rsidR="000A6039" w:rsidRPr="00C317A6">
        <w:rPr>
          <w:rFonts w:ascii="Times New Roman" w:hAnsi="Times New Roman" w:hint="eastAsia"/>
          <w:sz w:val="22"/>
          <w:szCs w:val="22"/>
        </w:rPr>
        <w:t xml:space="preserve">shown </w:t>
      </w:r>
      <w:r w:rsidR="00201F4B" w:rsidRPr="00C317A6">
        <w:rPr>
          <w:rFonts w:ascii="Times New Roman" w:hAnsi="Times New Roman" w:hint="eastAsia"/>
          <w:sz w:val="22"/>
          <w:szCs w:val="22"/>
        </w:rPr>
        <w:t xml:space="preserve">in </w:t>
      </w:r>
      <w:r w:rsidR="000A6039" w:rsidRPr="00C317A6">
        <w:rPr>
          <w:rFonts w:ascii="Times New Roman" w:hAnsi="Times New Roman" w:hint="eastAsia"/>
          <w:sz w:val="22"/>
          <w:szCs w:val="22"/>
        </w:rPr>
        <w:t>Fig</w:t>
      </w:r>
      <w:r w:rsidR="00201F4B" w:rsidRPr="00C317A6">
        <w:rPr>
          <w:rFonts w:ascii="Times New Roman" w:hAnsi="Times New Roman" w:hint="eastAsia"/>
          <w:sz w:val="22"/>
          <w:szCs w:val="22"/>
        </w:rPr>
        <w:t>.</w:t>
      </w:r>
      <w:r w:rsidR="000A6039" w:rsidRPr="00C317A6">
        <w:rPr>
          <w:rFonts w:ascii="Times New Roman" w:hAnsi="Times New Roman" w:hint="eastAsia"/>
          <w:sz w:val="22"/>
          <w:szCs w:val="22"/>
        </w:rPr>
        <w:t>4</w:t>
      </w:r>
      <w:r w:rsidR="00201F4B" w:rsidRPr="00C317A6">
        <w:rPr>
          <w:rFonts w:ascii="Times New Roman" w:hAnsi="Times New Roman" w:hint="eastAsia"/>
          <w:sz w:val="22"/>
          <w:szCs w:val="22"/>
        </w:rPr>
        <w:t xml:space="preserve">, and Fig.5 illustrates the case that </w:t>
      </w:r>
      <w:proofErr w:type="spellStart"/>
      <w:r w:rsidR="00201F4B"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="00201F4B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201F4B"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="00201F4B" w:rsidRPr="00C317A6">
        <w:rPr>
          <w:rFonts w:ascii="Times New Roman" w:hAnsi="Times New Roman" w:hint="eastAsia"/>
          <w:i/>
          <w:sz w:val="22"/>
          <w:szCs w:val="22"/>
        </w:rPr>
        <w:t>RRCSetupRequest</w:t>
      </w:r>
      <w:proofErr w:type="spellEnd"/>
      <w:r w:rsidR="00201F4B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201F4B" w:rsidRPr="00C317A6">
        <w:rPr>
          <w:rFonts w:ascii="Times New Roman" w:hAnsi="Times New Roman" w:hint="eastAsia"/>
          <w:sz w:val="22"/>
          <w:szCs w:val="22"/>
        </w:rPr>
        <w:t xml:space="preserve">is </w:t>
      </w:r>
      <w:r w:rsidR="00C70AF8" w:rsidRPr="00C317A6">
        <w:rPr>
          <w:rFonts w:ascii="Times New Roman" w:hAnsi="Times New Roman" w:hint="eastAsia"/>
          <w:sz w:val="22"/>
          <w:szCs w:val="22"/>
        </w:rPr>
        <w:t xml:space="preserve">default </w:t>
      </w:r>
      <w:r w:rsidR="00201F4B" w:rsidRPr="00C317A6">
        <w:rPr>
          <w:rFonts w:ascii="Times New Roman" w:hAnsi="Times New Roman"/>
          <w:sz w:val="22"/>
          <w:szCs w:val="22"/>
        </w:rPr>
        <w:t>configuration</w:t>
      </w:r>
      <w:r w:rsidR="00201F4B" w:rsidRPr="00C317A6">
        <w:rPr>
          <w:rFonts w:ascii="Times New Roman" w:hAnsi="Times New Roman" w:hint="eastAsia"/>
          <w:sz w:val="22"/>
          <w:szCs w:val="22"/>
        </w:rPr>
        <w:t>.</w:t>
      </w: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sz w:val="22"/>
          <w:szCs w:val="22"/>
        </w:rPr>
      </w:pPr>
    </w:p>
    <w:p w:rsidR="00C317A6" w:rsidRPr="00C317A6" w:rsidRDefault="00C317A6" w:rsidP="00C317A6">
      <w:pPr>
        <w:jc w:val="center"/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Fig.4 RRC establishment procedure</w:t>
      </w:r>
      <w:r>
        <w:rPr>
          <w:rFonts w:ascii="Times New Roman" w:hAnsi="Times New Roman" w:hint="eastAsia"/>
          <w:b/>
          <w:sz w:val="22"/>
          <w:szCs w:val="22"/>
        </w:rPr>
        <w:t xml:space="preserve"> for remote UE (1) </w:t>
      </w:r>
    </w:p>
    <w:p w:rsidR="00C317A6" w:rsidRPr="00C317A6" w:rsidRDefault="00784DE8" w:rsidP="00245317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lastRenderedPageBreak/>
        <w:pict>
          <v:shape id="_x0000_s1042" type="#_x0000_t75" style="position:absolute;left:0;text-align:left;margin-left:109.85pt;margin-top:6.85pt;width:397.1pt;height:162.2pt;z-index:251674624">
            <v:imagedata r:id="rId18" o:title=""/>
          </v:shape>
          <o:OLEObject Type="Embed" ProgID="Visio.Drawing.11" ShapeID="_x0000_s1042" DrawAspect="Content" ObjectID="_1703065366" r:id="rId19"/>
        </w:pict>
      </w: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245317">
      <w:pPr>
        <w:rPr>
          <w:rFonts w:ascii="Times New Roman" w:hAnsi="Times New Roman"/>
          <w:b/>
          <w:sz w:val="22"/>
          <w:szCs w:val="22"/>
        </w:rPr>
      </w:pPr>
    </w:p>
    <w:p w:rsidR="00C317A6" w:rsidRPr="00C317A6" w:rsidRDefault="00C317A6" w:rsidP="00C317A6">
      <w:pPr>
        <w:jc w:val="center"/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t>Fig.5</w:t>
      </w:r>
      <w:r w:rsidRPr="00C317A6">
        <w:rPr>
          <w:rFonts w:ascii="Times New Roman" w:hAnsi="Times New Roman"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RRC establishment procedure</w:t>
      </w:r>
      <w:r>
        <w:rPr>
          <w:rFonts w:ascii="Times New Roman" w:hAnsi="Times New Roman" w:hint="eastAsia"/>
          <w:b/>
          <w:sz w:val="22"/>
          <w:szCs w:val="22"/>
        </w:rPr>
        <w:t xml:space="preserve"> for remote UE (2)</w:t>
      </w:r>
    </w:p>
    <w:p w:rsidR="00201F4B" w:rsidRPr="00C317A6" w:rsidRDefault="00201F4B" w:rsidP="00245317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6</w:t>
      </w:r>
      <w:r w:rsidRPr="00C317A6">
        <w:rPr>
          <w:rFonts w:ascii="Times New Roman" w:hAnsi="Times New Roman" w:hint="eastAsia"/>
          <w:b/>
          <w:sz w:val="22"/>
          <w:szCs w:val="22"/>
        </w:rPr>
        <w:t>-1: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>4</w:t>
      </w:r>
      <w:r w:rsidRPr="00C317A6">
        <w:rPr>
          <w:rFonts w:ascii="Times New Roman" w:hAnsi="Times New Roman"/>
          <w:b/>
          <w:sz w:val="22"/>
          <w:szCs w:val="22"/>
        </w:rPr>
        <w:t xml:space="preserve"> 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</w:t>
      </w:r>
      <w:r w:rsidR="00C70AF8" w:rsidRPr="00C317A6">
        <w:rPr>
          <w:rFonts w:ascii="Times New Roman" w:hAnsi="Times New Roman" w:hint="eastAsia"/>
          <w:b/>
          <w:sz w:val="22"/>
          <w:szCs w:val="22"/>
        </w:rPr>
        <w:t xml:space="preserve">dedicated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RRCSetupRequest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C70AF8" w:rsidRDefault="00C70AF8" w:rsidP="00245317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Proposal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 xml:space="preserve"> 6</w:t>
      </w:r>
      <w:r w:rsidRPr="00C317A6">
        <w:rPr>
          <w:rFonts w:ascii="Times New Roman" w:hAnsi="Times New Roman" w:hint="eastAsia"/>
          <w:b/>
          <w:sz w:val="22"/>
          <w:szCs w:val="22"/>
        </w:rPr>
        <w:t>-2</w:t>
      </w:r>
      <w:r w:rsidRPr="00C317A6">
        <w:rPr>
          <w:rFonts w:ascii="Times New Roman" w:hAnsi="Times New Roman"/>
          <w:b/>
          <w:sz w:val="22"/>
          <w:szCs w:val="22"/>
        </w:rPr>
        <w:t xml:space="preserve">: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-CU should configure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-DU to generate the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RLC channel </w:t>
      </w:r>
      <w:r w:rsidRPr="00C317A6">
        <w:rPr>
          <w:rFonts w:ascii="Times New Roman" w:hAnsi="Times New Roman"/>
          <w:b/>
          <w:sz w:val="22"/>
          <w:szCs w:val="22"/>
        </w:rPr>
        <w:t xml:space="preserve">configurations for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RRCSetupRequest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message of remote UE</w:t>
      </w:r>
      <w:r w:rsidRPr="00C317A6">
        <w:rPr>
          <w:rFonts w:ascii="Times New Roman" w:hAnsi="Times New Roman"/>
          <w:b/>
          <w:sz w:val="22"/>
          <w:szCs w:val="22"/>
        </w:rPr>
        <w:t xml:space="preserve">. </w:t>
      </w:r>
    </w:p>
    <w:p w:rsidR="00C317A6" w:rsidRDefault="00C317A6" w:rsidP="00C317A6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>roposal 7: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5 </w:t>
      </w:r>
      <w:r w:rsidRPr="00C317A6">
        <w:rPr>
          <w:rFonts w:ascii="Times New Roman" w:hAnsi="Times New Roman"/>
          <w:b/>
          <w:sz w:val="22"/>
          <w:szCs w:val="22"/>
        </w:rPr>
        <w:t>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default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RRCSetupRequest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8E6582" w:rsidRPr="00C317A6" w:rsidRDefault="00C46457" w:rsidP="008E6582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F</w:t>
      </w:r>
      <w:r w:rsidRPr="00C317A6">
        <w:rPr>
          <w:rFonts w:ascii="Times New Roman" w:hAnsi="Times New Roman" w:hint="eastAsia"/>
          <w:sz w:val="22"/>
          <w:szCs w:val="22"/>
        </w:rPr>
        <w:t>or RRC reestablishment procedure</w:t>
      </w:r>
      <w:r w:rsidR="005136D4" w:rsidRPr="00C317A6">
        <w:rPr>
          <w:rFonts w:ascii="Times New Roman" w:hAnsi="Times New Roman" w:hint="eastAsia"/>
          <w:sz w:val="22"/>
          <w:szCs w:val="22"/>
        </w:rPr>
        <w:t xml:space="preserve"> for remote UE</w:t>
      </w:r>
      <w:r w:rsidRPr="00C317A6">
        <w:rPr>
          <w:rFonts w:ascii="Times New Roman" w:hAnsi="Times New Roman" w:hint="eastAsia"/>
          <w:sz w:val="22"/>
          <w:szCs w:val="22"/>
        </w:rPr>
        <w:t xml:space="preserve">, the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 xml:space="preserve"> RLC channel configuration for</w:t>
      </w:r>
      <w:r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proofErr w:type="spellStart"/>
      <w:r w:rsidRPr="00C317A6">
        <w:rPr>
          <w:rFonts w:ascii="Times New Roman" w:hAnsi="Times New Roman" w:hint="eastAsia"/>
          <w:i/>
          <w:sz w:val="22"/>
          <w:szCs w:val="22"/>
        </w:rPr>
        <w:t>RRCReestablishmentRequest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 xml:space="preserve"> has not been decided in RAN2.</w:t>
      </w:r>
      <w:r w:rsidR="005136D4" w:rsidRPr="00C317A6">
        <w:rPr>
          <w:rFonts w:ascii="Times New Roman" w:hAnsi="Times New Roman" w:hint="eastAsia"/>
          <w:sz w:val="22"/>
          <w:szCs w:val="22"/>
        </w:rPr>
        <w:t xml:space="preserve"> SUI </w:t>
      </w:r>
      <w:proofErr w:type="spellStart"/>
      <w:r w:rsidR="005136D4" w:rsidRPr="00C317A6">
        <w:rPr>
          <w:rFonts w:ascii="Times New Roman" w:hAnsi="Times New Roman" w:hint="eastAsia"/>
          <w:sz w:val="22"/>
          <w:szCs w:val="22"/>
        </w:rPr>
        <w:t>massge</w:t>
      </w:r>
      <w:proofErr w:type="spellEnd"/>
      <w:r w:rsidR="005136D4" w:rsidRPr="00C317A6">
        <w:rPr>
          <w:rFonts w:ascii="Times New Roman" w:hAnsi="Times New Roman" w:hint="eastAsia"/>
          <w:sz w:val="22"/>
          <w:szCs w:val="22"/>
        </w:rPr>
        <w:t xml:space="preserve"> is also required for RRC reestablishment procedure. </w:t>
      </w:r>
      <w:r w:rsidR="005136D4" w:rsidRPr="00C317A6">
        <w:rPr>
          <w:rFonts w:ascii="Times New Roman" w:hAnsi="Times New Roman"/>
          <w:sz w:val="22"/>
          <w:szCs w:val="22"/>
        </w:rPr>
        <w:t>S</w:t>
      </w:r>
      <w:r w:rsidR="005136D4" w:rsidRPr="00C317A6">
        <w:rPr>
          <w:rFonts w:ascii="Times New Roman" w:hAnsi="Times New Roman" w:hint="eastAsia"/>
          <w:sz w:val="22"/>
          <w:szCs w:val="22"/>
        </w:rPr>
        <w:t>o, the basic flowchart for RRC reestablishment procedure is similar as RRC establishment procedure.</w:t>
      </w:r>
      <w:r w:rsidR="008E6582" w:rsidRPr="00C317A6">
        <w:rPr>
          <w:rFonts w:ascii="Times New Roman" w:hAnsi="Times New Roman" w:hint="eastAsia"/>
          <w:sz w:val="22"/>
          <w:szCs w:val="22"/>
        </w:rPr>
        <w:t xml:space="preserve"> The case that </w:t>
      </w:r>
      <w:proofErr w:type="spellStart"/>
      <w:r w:rsidR="008E6582"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="008E6582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8E6582"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="008E6582" w:rsidRPr="00C317A6">
        <w:rPr>
          <w:rFonts w:ascii="Times New Roman" w:hAnsi="Times New Roman" w:hint="eastAsia"/>
          <w:i/>
          <w:sz w:val="22"/>
          <w:szCs w:val="22"/>
        </w:rPr>
        <w:t>RRCReestablishmentRequest</w:t>
      </w:r>
      <w:proofErr w:type="spellEnd"/>
      <w:r w:rsidR="008E6582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8E6582" w:rsidRPr="00C317A6">
        <w:rPr>
          <w:rFonts w:ascii="Times New Roman" w:hAnsi="Times New Roman" w:hint="eastAsia"/>
          <w:sz w:val="22"/>
          <w:szCs w:val="22"/>
        </w:rPr>
        <w:t xml:space="preserve">is dedicated </w:t>
      </w:r>
      <w:r w:rsidR="008E6582" w:rsidRPr="00C317A6">
        <w:rPr>
          <w:rFonts w:ascii="Times New Roman" w:hAnsi="Times New Roman"/>
          <w:sz w:val="22"/>
          <w:szCs w:val="22"/>
        </w:rPr>
        <w:t>configuration</w:t>
      </w:r>
      <w:r w:rsidR="008E6582" w:rsidRPr="00C317A6">
        <w:rPr>
          <w:rFonts w:ascii="Times New Roman" w:hAnsi="Times New Roman" w:hint="eastAsia"/>
          <w:sz w:val="22"/>
          <w:szCs w:val="22"/>
        </w:rPr>
        <w:t xml:space="preserve"> is shown in Fig.6, and Fig.7 illustrates the case that </w:t>
      </w:r>
      <w:proofErr w:type="spellStart"/>
      <w:r w:rsidR="008E6582"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="008E6582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8E6582"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="008E6582" w:rsidRPr="00C317A6">
        <w:rPr>
          <w:rFonts w:ascii="Times New Roman" w:hAnsi="Times New Roman" w:hint="eastAsia"/>
          <w:i/>
          <w:sz w:val="22"/>
          <w:szCs w:val="22"/>
        </w:rPr>
        <w:t>RRCReestablishmentRequest</w:t>
      </w:r>
      <w:proofErr w:type="spellEnd"/>
      <w:r w:rsidR="008E6582"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="008E6582" w:rsidRPr="00C317A6">
        <w:rPr>
          <w:rFonts w:ascii="Times New Roman" w:hAnsi="Times New Roman" w:hint="eastAsia"/>
          <w:sz w:val="22"/>
          <w:szCs w:val="22"/>
        </w:rPr>
        <w:t xml:space="preserve">is default </w:t>
      </w:r>
      <w:r w:rsidR="008E6582" w:rsidRPr="00C317A6">
        <w:rPr>
          <w:rFonts w:ascii="Times New Roman" w:hAnsi="Times New Roman"/>
          <w:sz w:val="22"/>
          <w:szCs w:val="22"/>
        </w:rPr>
        <w:t>configuration</w:t>
      </w:r>
      <w:r w:rsidR="008E6582" w:rsidRPr="00C317A6">
        <w:rPr>
          <w:rFonts w:ascii="Times New Roman" w:hAnsi="Times New Roman" w:hint="eastAsia"/>
          <w:sz w:val="22"/>
          <w:szCs w:val="22"/>
        </w:rPr>
        <w:t>.</w:t>
      </w:r>
    </w:p>
    <w:p w:rsidR="008E6582" w:rsidRDefault="008E6582" w:rsidP="008E6582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8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</w:t>
      </w:r>
      <w:r w:rsidRPr="00C317A6">
        <w:rPr>
          <w:rFonts w:ascii="Times New Roman" w:hAnsi="Times New Roman"/>
          <w:b/>
          <w:sz w:val="22"/>
          <w:szCs w:val="22"/>
        </w:rPr>
        <w:t xml:space="preserve">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>6</w:t>
      </w:r>
      <w:r w:rsidRPr="00C317A6">
        <w:rPr>
          <w:rFonts w:ascii="Times New Roman" w:hAnsi="Times New Roman"/>
          <w:b/>
          <w:sz w:val="22"/>
          <w:szCs w:val="22"/>
        </w:rPr>
        <w:t xml:space="preserve"> 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dedicated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</w:t>
      </w:r>
      <w:r w:rsidR="00BF11B6" w:rsidRPr="00C317A6">
        <w:rPr>
          <w:rFonts w:ascii="Times New Roman" w:hAnsi="Times New Roman" w:hint="eastAsia"/>
          <w:b/>
          <w:i/>
          <w:sz w:val="22"/>
          <w:szCs w:val="22"/>
        </w:rPr>
        <w:t>Reestablishment</w:t>
      </w:r>
      <w:r w:rsidRPr="00C317A6">
        <w:rPr>
          <w:rFonts w:ascii="Times New Roman" w:hAnsi="Times New Roman" w:hint="eastAsia"/>
          <w:b/>
          <w:i/>
          <w:sz w:val="22"/>
          <w:szCs w:val="22"/>
        </w:rPr>
        <w:t>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A346A7" w:rsidRPr="00A346A7" w:rsidRDefault="00A346A7" w:rsidP="008E6582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Proposal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>
        <w:rPr>
          <w:rFonts w:ascii="Times New Roman" w:hAnsi="Times New Roman" w:hint="eastAsia"/>
          <w:b/>
          <w:sz w:val="22"/>
          <w:szCs w:val="22"/>
        </w:rPr>
        <w:t>8</w:t>
      </w:r>
      <w:r w:rsidRPr="00C317A6">
        <w:rPr>
          <w:rFonts w:ascii="Times New Roman" w:hAnsi="Times New Roman" w:hint="eastAsia"/>
          <w:b/>
          <w:sz w:val="22"/>
          <w:szCs w:val="22"/>
        </w:rPr>
        <w:t>-2</w:t>
      </w:r>
      <w:r w:rsidRPr="00C317A6">
        <w:rPr>
          <w:rFonts w:ascii="Times New Roman" w:hAnsi="Times New Roman"/>
          <w:b/>
          <w:sz w:val="22"/>
          <w:szCs w:val="22"/>
        </w:rPr>
        <w:t xml:space="preserve">: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-CU should configure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-DU to generate the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RLC channel </w:t>
      </w:r>
      <w:r w:rsidRPr="00C317A6">
        <w:rPr>
          <w:rFonts w:ascii="Times New Roman" w:hAnsi="Times New Roman"/>
          <w:b/>
          <w:sz w:val="22"/>
          <w:szCs w:val="22"/>
        </w:rPr>
        <w:t xml:space="preserve">configurations for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RRCReestablishmentRequest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message of remote UE</w:t>
      </w:r>
      <w:r w:rsidRPr="00C317A6">
        <w:rPr>
          <w:rFonts w:ascii="Times New Roman" w:hAnsi="Times New Roman"/>
          <w:b/>
          <w:sz w:val="22"/>
          <w:szCs w:val="22"/>
        </w:rPr>
        <w:t xml:space="preserve">. </w:t>
      </w:r>
    </w:p>
    <w:p w:rsidR="008E6582" w:rsidRDefault="008E6582" w:rsidP="008E6582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9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</w:t>
      </w:r>
      <w:r w:rsidRPr="00C317A6">
        <w:rPr>
          <w:rFonts w:ascii="Times New Roman" w:hAnsi="Times New Roman"/>
          <w:b/>
          <w:sz w:val="22"/>
          <w:szCs w:val="22"/>
        </w:rPr>
        <w:t xml:space="preserve">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7 </w:t>
      </w:r>
      <w:r w:rsidRPr="00C317A6">
        <w:rPr>
          <w:rFonts w:ascii="Times New Roman" w:hAnsi="Times New Roman"/>
          <w:b/>
          <w:sz w:val="22"/>
          <w:szCs w:val="22"/>
        </w:rPr>
        <w:t>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default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</w:t>
      </w:r>
      <w:r w:rsidR="00BF11B6" w:rsidRPr="00C317A6">
        <w:rPr>
          <w:rFonts w:ascii="Times New Roman" w:hAnsi="Times New Roman" w:hint="eastAsia"/>
          <w:b/>
          <w:i/>
          <w:sz w:val="22"/>
          <w:szCs w:val="22"/>
        </w:rPr>
        <w:t>Reestablishment</w:t>
      </w:r>
      <w:r w:rsidRPr="00C317A6">
        <w:rPr>
          <w:rFonts w:ascii="Times New Roman" w:hAnsi="Times New Roman" w:hint="eastAsia"/>
          <w:b/>
          <w:i/>
          <w:sz w:val="22"/>
          <w:szCs w:val="22"/>
        </w:rPr>
        <w:t>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784DE8" w:rsidP="008E6582">
      <w:pPr>
        <w:rPr>
          <w:rFonts w:ascii="Times New Roman" w:hAnsi="Times New Roman"/>
          <w:b/>
          <w:sz w:val="22"/>
          <w:szCs w:val="22"/>
        </w:rPr>
      </w:pPr>
      <w:r w:rsidRPr="00784DE8">
        <w:rPr>
          <w:rFonts w:ascii="Times New Roman" w:hAnsi="Times New Roman"/>
          <w:noProof/>
          <w:sz w:val="22"/>
          <w:szCs w:val="22"/>
          <w:lang w:val="en-US"/>
        </w:rPr>
        <w:lastRenderedPageBreak/>
        <w:pict>
          <v:shape id="_x0000_s1036" type="#_x0000_t75" style="position:absolute;left:0;text-align:left;margin-left:121.3pt;margin-top:-.1pt;width:376.3pt;height:229.65pt;z-index:251666432">
            <v:imagedata r:id="rId20" o:title=""/>
          </v:shape>
          <o:OLEObject Type="Embed" ProgID="Visio.Drawing.11" ShapeID="_x0000_s1036" DrawAspect="Content" ObjectID="_1703065367" r:id="rId21"/>
        </w:pict>
      </w:r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Pr="00C317A6" w:rsidRDefault="00C317A6" w:rsidP="008E6582">
      <w:pPr>
        <w:rPr>
          <w:rFonts w:ascii="Times New Roman" w:hAnsi="Times New Roman"/>
          <w:b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C317A6">
      <w:pPr>
        <w:jc w:val="center"/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F</w:t>
      </w:r>
      <w:r w:rsidRPr="00C317A6">
        <w:rPr>
          <w:rFonts w:ascii="Times New Roman" w:hAnsi="Times New Roman" w:hint="eastAsia"/>
          <w:sz w:val="22"/>
          <w:szCs w:val="22"/>
        </w:rPr>
        <w:t>ig.6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 xml:space="preserve">RRC </w:t>
      </w:r>
      <w:r w:rsidRPr="00C317A6">
        <w:rPr>
          <w:rFonts w:ascii="Times New Roman" w:hAnsi="Times New Roman" w:hint="eastAsia"/>
          <w:b/>
          <w:sz w:val="22"/>
          <w:szCs w:val="22"/>
        </w:rPr>
        <w:t>re</w:t>
      </w:r>
      <w:r w:rsidRPr="00C317A6">
        <w:rPr>
          <w:rFonts w:ascii="Times New Roman" w:hAnsi="Times New Roman"/>
          <w:b/>
          <w:sz w:val="22"/>
          <w:szCs w:val="22"/>
        </w:rPr>
        <w:t>establishment procedure</w:t>
      </w:r>
      <w:r>
        <w:rPr>
          <w:rFonts w:ascii="Times New Roman" w:hAnsi="Times New Roman" w:hint="eastAsia"/>
          <w:b/>
          <w:sz w:val="22"/>
          <w:szCs w:val="22"/>
        </w:rPr>
        <w:t xml:space="preserve"> for remote UE (1) </w:t>
      </w:r>
    </w:p>
    <w:p w:rsidR="00C317A6" w:rsidRDefault="00784DE8" w:rsidP="00C317A6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pict>
          <v:shape id="_x0000_s1037" type="#_x0000_t75" style="position:absolute;left:0;text-align:left;margin-left:121.3pt;margin-top:.35pt;width:369.55pt;height:150.95pt;z-index:251668480">
            <v:imagedata r:id="rId22" o:title=""/>
          </v:shape>
          <o:OLEObject Type="Embed" ProgID="Visio.Drawing.11" ShapeID="_x0000_s1037" DrawAspect="Content" ObjectID="_1703065368" r:id="rId23"/>
        </w:pict>
      </w: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Default="00C317A6" w:rsidP="00E3161D">
      <w:pPr>
        <w:rPr>
          <w:rFonts w:ascii="Times New Roman" w:hAnsi="Times New Roman"/>
          <w:sz w:val="22"/>
          <w:szCs w:val="22"/>
        </w:rPr>
      </w:pPr>
    </w:p>
    <w:p w:rsidR="00C317A6" w:rsidRPr="00C317A6" w:rsidRDefault="00C317A6" w:rsidP="00A346A7">
      <w:pPr>
        <w:ind w:firstLineChars="150" w:firstLine="330"/>
        <w:jc w:val="center"/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F</w:t>
      </w:r>
      <w:r w:rsidRPr="00C317A6">
        <w:rPr>
          <w:rFonts w:ascii="Times New Roman" w:hAnsi="Times New Roman" w:hint="eastAsia"/>
          <w:sz w:val="22"/>
          <w:szCs w:val="22"/>
        </w:rPr>
        <w:t>ig.7</w:t>
      </w:r>
      <w:r w:rsidRPr="00C317A6">
        <w:rPr>
          <w:rFonts w:ascii="Times New Roman" w:hAnsi="Times New Roman"/>
          <w:b/>
          <w:sz w:val="22"/>
          <w:szCs w:val="22"/>
        </w:rPr>
        <w:t xml:space="preserve"> RRC </w:t>
      </w:r>
      <w:r w:rsidRPr="00C317A6">
        <w:rPr>
          <w:rFonts w:ascii="Times New Roman" w:hAnsi="Times New Roman" w:hint="eastAsia"/>
          <w:b/>
          <w:sz w:val="22"/>
          <w:szCs w:val="22"/>
        </w:rPr>
        <w:t>re</w:t>
      </w:r>
      <w:r w:rsidRPr="00C317A6">
        <w:rPr>
          <w:rFonts w:ascii="Times New Roman" w:hAnsi="Times New Roman"/>
          <w:b/>
          <w:sz w:val="22"/>
          <w:szCs w:val="22"/>
        </w:rPr>
        <w:t>establishment procedure</w:t>
      </w:r>
      <w:r>
        <w:rPr>
          <w:rFonts w:ascii="Times New Roman" w:hAnsi="Times New Roman" w:hint="eastAsia"/>
          <w:b/>
          <w:sz w:val="22"/>
          <w:szCs w:val="22"/>
        </w:rPr>
        <w:t xml:space="preserve"> for remote UE (2)</w:t>
      </w:r>
    </w:p>
    <w:p w:rsidR="00ED76DE" w:rsidRPr="00C317A6" w:rsidRDefault="00BF11B6" w:rsidP="00E3161D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lastRenderedPageBreak/>
        <w:t>F</w:t>
      </w:r>
      <w:r w:rsidRPr="00C317A6">
        <w:rPr>
          <w:rFonts w:ascii="Times New Roman" w:hAnsi="Times New Roman" w:hint="eastAsia"/>
          <w:sz w:val="22"/>
          <w:szCs w:val="22"/>
        </w:rPr>
        <w:t xml:space="preserve">or RRC resume procedure for remote UE, the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 xml:space="preserve"> RLC channel configuration for</w:t>
      </w:r>
      <w:r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proofErr w:type="spellStart"/>
      <w:r w:rsidRPr="00C317A6">
        <w:rPr>
          <w:rFonts w:ascii="Times New Roman" w:hAnsi="Times New Roman" w:hint="eastAsia"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 xml:space="preserve"> has not been decided in RAN2. SUI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massge</w:t>
      </w:r>
      <w:proofErr w:type="spellEnd"/>
      <w:r w:rsidRPr="00C317A6">
        <w:rPr>
          <w:rFonts w:ascii="Times New Roman" w:hAnsi="Times New Roman" w:hint="eastAsia"/>
          <w:sz w:val="22"/>
          <w:szCs w:val="22"/>
        </w:rPr>
        <w:t xml:space="preserve"> is also required for RRC resume procedure. </w:t>
      </w:r>
      <w:r w:rsidRPr="00C317A6">
        <w:rPr>
          <w:rFonts w:ascii="Times New Roman" w:hAnsi="Times New Roman"/>
          <w:sz w:val="22"/>
          <w:szCs w:val="22"/>
        </w:rPr>
        <w:t>S</w:t>
      </w:r>
      <w:r w:rsidRPr="00C317A6">
        <w:rPr>
          <w:rFonts w:ascii="Times New Roman" w:hAnsi="Times New Roman" w:hint="eastAsia"/>
          <w:sz w:val="22"/>
          <w:szCs w:val="22"/>
        </w:rPr>
        <w:t xml:space="preserve">o, the basic flowchart for RRC resume procedure is similar as RRC establishment procedure. The case that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Pr="00C317A6">
        <w:rPr>
          <w:rFonts w:ascii="Times New Roman" w:hAnsi="Times New Roman" w:hint="eastAsia"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sz w:val="22"/>
          <w:szCs w:val="22"/>
        </w:rPr>
        <w:t xml:space="preserve">is dedicated </w:t>
      </w:r>
      <w:r w:rsidRPr="00C317A6">
        <w:rPr>
          <w:rFonts w:ascii="Times New Roman" w:hAnsi="Times New Roman"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sz w:val="22"/>
          <w:szCs w:val="22"/>
        </w:rPr>
        <w:t xml:space="preserve"> is shown in Fig.8, and Fig.9 illustrates the case that </w:t>
      </w:r>
      <w:proofErr w:type="spellStart"/>
      <w:r w:rsidRPr="00C317A6">
        <w:rPr>
          <w:rFonts w:ascii="Times New Roman" w:hAnsi="Times New Roman" w:hint="eastAsia"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sz w:val="22"/>
          <w:szCs w:val="22"/>
        </w:rPr>
        <w:t xml:space="preserve">RLC channel for relaying </w:t>
      </w:r>
      <w:proofErr w:type="spellStart"/>
      <w:r w:rsidRPr="00C317A6">
        <w:rPr>
          <w:rFonts w:ascii="Times New Roman" w:hAnsi="Times New Roman" w:hint="eastAsia"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sz w:val="22"/>
          <w:szCs w:val="22"/>
        </w:rPr>
        <w:t xml:space="preserve">is default </w:t>
      </w:r>
      <w:r w:rsidRPr="00C317A6">
        <w:rPr>
          <w:rFonts w:ascii="Times New Roman" w:hAnsi="Times New Roman"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sz w:val="22"/>
          <w:szCs w:val="22"/>
        </w:rPr>
        <w:t>.</w:t>
      </w:r>
    </w:p>
    <w:p w:rsidR="00BF11B6" w:rsidRDefault="00BF11B6" w:rsidP="00BF11B6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10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resume</w:t>
      </w:r>
      <w:r w:rsidRPr="00C317A6">
        <w:rPr>
          <w:rFonts w:ascii="Times New Roman" w:hAnsi="Times New Roman"/>
          <w:b/>
          <w:sz w:val="22"/>
          <w:szCs w:val="22"/>
        </w:rPr>
        <w:t xml:space="preserve">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>8</w:t>
      </w:r>
      <w:r w:rsidRPr="00C317A6">
        <w:rPr>
          <w:rFonts w:ascii="Times New Roman" w:hAnsi="Times New Roman"/>
          <w:b/>
          <w:sz w:val="22"/>
          <w:szCs w:val="22"/>
        </w:rPr>
        <w:t xml:space="preserve"> 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dedicated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r w:rsidR="00A346A7" w:rsidRPr="00C317A6">
        <w:rPr>
          <w:rFonts w:ascii="Times New Roman" w:hAnsi="Times New Roman" w:hint="eastAsia"/>
          <w:b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>.</w:t>
      </w:r>
    </w:p>
    <w:p w:rsidR="00A346A7" w:rsidRPr="00A346A7" w:rsidRDefault="00A346A7" w:rsidP="00BF11B6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Proposal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>
        <w:rPr>
          <w:rFonts w:ascii="Times New Roman" w:hAnsi="Times New Roman" w:hint="eastAsia"/>
          <w:b/>
          <w:sz w:val="22"/>
          <w:szCs w:val="22"/>
        </w:rPr>
        <w:t>10</w:t>
      </w:r>
      <w:r w:rsidRPr="00C317A6">
        <w:rPr>
          <w:rFonts w:ascii="Times New Roman" w:hAnsi="Times New Roman" w:hint="eastAsia"/>
          <w:b/>
          <w:sz w:val="22"/>
          <w:szCs w:val="22"/>
        </w:rPr>
        <w:t>-2</w:t>
      </w:r>
      <w:r w:rsidRPr="00C317A6">
        <w:rPr>
          <w:rFonts w:ascii="Times New Roman" w:hAnsi="Times New Roman"/>
          <w:b/>
          <w:sz w:val="22"/>
          <w:szCs w:val="22"/>
        </w:rPr>
        <w:t xml:space="preserve">: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-CU should configure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-DU to generate the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RLC channel </w:t>
      </w:r>
      <w:r w:rsidRPr="00C317A6">
        <w:rPr>
          <w:rFonts w:ascii="Times New Roman" w:hAnsi="Times New Roman"/>
          <w:b/>
          <w:sz w:val="22"/>
          <w:szCs w:val="22"/>
        </w:rPr>
        <w:t xml:space="preserve">configurations for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message of remote UE</w:t>
      </w:r>
      <w:r w:rsidRPr="00C317A6">
        <w:rPr>
          <w:rFonts w:ascii="Times New Roman" w:hAnsi="Times New Roman"/>
          <w:b/>
          <w:sz w:val="22"/>
          <w:szCs w:val="22"/>
        </w:rPr>
        <w:t xml:space="preserve">. </w:t>
      </w:r>
    </w:p>
    <w:p w:rsidR="00C46457" w:rsidRPr="00C317A6" w:rsidRDefault="00BF11B6" w:rsidP="00E3161D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>roposal 1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1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resume</w:t>
      </w:r>
      <w:r w:rsidRPr="00C317A6">
        <w:rPr>
          <w:rFonts w:ascii="Times New Roman" w:hAnsi="Times New Roman"/>
          <w:b/>
          <w:sz w:val="22"/>
          <w:szCs w:val="22"/>
        </w:rPr>
        <w:t xml:space="preserve">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9 </w:t>
      </w:r>
      <w:r w:rsidRPr="00C317A6">
        <w:rPr>
          <w:rFonts w:ascii="Times New Roman" w:hAnsi="Times New Roman"/>
          <w:b/>
          <w:sz w:val="22"/>
          <w:szCs w:val="22"/>
        </w:rPr>
        <w:t>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default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BF11B6" w:rsidRPr="00C317A6" w:rsidRDefault="00784DE8" w:rsidP="00E3161D">
      <w:pPr>
        <w:rPr>
          <w:rFonts w:ascii="Times New Roman" w:hAnsi="Times New Roman"/>
          <w:b/>
          <w:sz w:val="22"/>
          <w:szCs w:val="22"/>
        </w:rPr>
      </w:pPr>
      <w:r w:rsidRPr="00784DE8">
        <w:rPr>
          <w:rFonts w:ascii="Times New Roman" w:hAnsi="Times New Roman"/>
          <w:noProof/>
          <w:sz w:val="22"/>
          <w:szCs w:val="22"/>
          <w:lang w:val="en-US"/>
        </w:rPr>
        <w:pict>
          <v:shape id="_x0000_s1038" type="#_x0000_t75" style="position:absolute;left:0;text-align:left;margin-left:105.4pt;margin-top:14.45pt;width:359.25pt;height:219.25pt;z-index:251670528">
            <v:imagedata r:id="rId24" o:title=""/>
          </v:shape>
          <o:OLEObject Type="Embed" ProgID="Visio.Drawing.11" ShapeID="_x0000_s1038" DrawAspect="Content" ObjectID="_1703065369" r:id="rId25"/>
        </w:pict>
      </w: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C46457" w:rsidRPr="00C317A6" w:rsidRDefault="00C46457" w:rsidP="00E3161D">
      <w:pPr>
        <w:rPr>
          <w:rFonts w:ascii="Times New Roman" w:hAnsi="Times New Roman"/>
          <w:sz w:val="22"/>
          <w:szCs w:val="22"/>
        </w:rPr>
      </w:pPr>
    </w:p>
    <w:p w:rsidR="008E6582" w:rsidRPr="00C317A6" w:rsidRDefault="008E6582" w:rsidP="00E3161D">
      <w:pPr>
        <w:rPr>
          <w:rFonts w:ascii="Times New Roman" w:hAnsi="Times New Roman"/>
          <w:sz w:val="22"/>
          <w:szCs w:val="22"/>
        </w:rPr>
      </w:pPr>
    </w:p>
    <w:p w:rsidR="00A346A7" w:rsidRDefault="00BF11B6" w:rsidP="00A346A7">
      <w:pPr>
        <w:ind w:firstLineChars="1500" w:firstLine="3300"/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F</w:t>
      </w:r>
      <w:r w:rsidRPr="00C317A6">
        <w:rPr>
          <w:rFonts w:ascii="Times New Roman" w:hAnsi="Times New Roman" w:hint="eastAsia"/>
          <w:sz w:val="22"/>
          <w:szCs w:val="22"/>
        </w:rPr>
        <w:t>ig.8</w:t>
      </w:r>
      <w:r w:rsidR="00A346A7">
        <w:rPr>
          <w:rFonts w:ascii="Times New Roman" w:hAnsi="Times New Roman" w:hint="eastAsia"/>
          <w:sz w:val="22"/>
          <w:szCs w:val="22"/>
        </w:rPr>
        <w:t xml:space="preserve"> </w:t>
      </w:r>
      <w:r w:rsidR="00A346A7" w:rsidRPr="00C317A6">
        <w:rPr>
          <w:rFonts w:ascii="Times New Roman" w:hAnsi="Times New Roman"/>
          <w:b/>
          <w:sz w:val="22"/>
          <w:szCs w:val="22"/>
        </w:rPr>
        <w:t xml:space="preserve">RRC </w:t>
      </w:r>
      <w:proofErr w:type="gramStart"/>
      <w:r w:rsidR="00A346A7" w:rsidRPr="00C317A6">
        <w:rPr>
          <w:rFonts w:ascii="Times New Roman" w:hAnsi="Times New Roman" w:hint="eastAsia"/>
          <w:b/>
          <w:sz w:val="22"/>
          <w:szCs w:val="22"/>
        </w:rPr>
        <w:t>r</w:t>
      </w:r>
      <w:r w:rsidR="00A346A7">
        <w:rPr>
          <w:rFonts w:ascii="Times New Roman" w:hAnsi="Times New Roman" w:hint="eastAsia"/>
          <w:b/>
          <w:sz w:val="22"/>
          <w:szCs w:val="22"/>
        </w:rPr>
        <w:t>esume</w:t>
      </w:r>
      <w:proofErr w:type="gramEnd"/>
      <w:r w:rsidR="00A346A7" w:rsidRPr="00C317A6">
        <w:rPr>
          <w:rFonts w:ascii="Times New Roman" w:hAnsi="Times New Roman"/>
          <w:b/>
          <w:sz w:val="22"/>
          <w:szCs w:val="22"/>
        </w:rPr>
        <w:t xml:space="preserve"> procedure</w:t>
      </w:r>
      <w:r w:rsidR="00A346A7">
        <w:rPr>
          <w:rFonts w:ascii="Times New Roman" w:hAnsi="Times New Roman" w:hint="eastAsia"/>
          <w:b/>
          <w:sz w:val="22"/>
          <w:szCs w:val="22"/>
        </w:rPr>
        <w:t xml:space="preserve"> for remote UE (1)</w:t>
      </w: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BF11B6" w:rsidRPr="00C317A6" w:rsidRDefault="00784DE8" w:rsidP="00E3161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lastRenderedPageBreak/>
        <w:pict>
          <v:shape id="_x0000_s1039" type="#_x0000_t75" style="position:absolute;left:0;text-align:left;margin-left:110.1pt;margin-top:11.1pt;width:395.5pt;height:161.6pt;z-index:251672576">
            <v:imagedata r:id="rId26" o:title=""/>
          </v:shape>
          <o:OLEObject Type="Embed" ProgID="Visio.Drawing.11" ShapeID="_x0000_s1039" DrawAspect="Content" ObjectID="_1703065370" r:id="rId27"/>
        </w:pict>
      </w: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8E6582" w:rsidRPr="00C317A6" w:rsidRDefault="008E6582" w:rsidP="00E3161D">
      <w:pPr>
        <w:rPr>
          <w:rFonts w:ascii="Times New Roman" w:hAnsi="Times New Roman"/>
          <w:sz w:val="22"/>
          <w:szCs w:val="22"/>
        </w:rPr>
      </w:pP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BF11B6" w:rsidRPr="00C317A6" w:rsidRDefault="00BF11B6" w:rsidP="00E3161D">
      <w:pPr>
        <w:rPr>
          <w:rFonts w:ascii="Times New Roman" w:hAnsi="Times New Roman"/>
          <w:sz w:val="22"/>
          <w:szCs w:val="22"/>
        </w:rPr>
      </w:pPr>
    </w:p>
    <w:p w:rsidR="00A346A7" w:rsidRDefault="00A346A7" w:rsidP="00A346A7">
      <w:pPr>
        <w:jc w:val="center"/>
        <w:rPr>
          <w:rFonts w:ascii="Times New Roman" w:hAnsi="Times New Roman"/>
          <w:sz w:val="22"/>
          <w:szCs w:val="22"/>
        </w:rPr>
      </w:pPr>
    </w:p>
    <w:p w:rsidR="00A346A7" w:rsidRDefault="00A346A7" w:rsidP="00A346A7">
      <w:pPr>
        <w:jc w:val="center"/>
        <w:rPr>
          <w:rFonts w:ascii="Times New Roman" w:hAnsi="Times New Roman"/>
          <w:sz w:val="22"/>
          <w:szCs w:val="22"/>
        </w:rPr>
      </w:pPr>
    </w:p>
    <w:p w:rsidR="00BF11B6" w:rsidRPr="00A346A7" w:rsidRDefault="00BF11B6" w:rsidP="00A346A7">
      <w:pPr>
        <w:jc w:val="center"/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>F</w:t>
      </w:r>
      <w:r w:rsidRPr="00C317A6">
        <w:rPr>
          <w:rFonts w:ascii="Times New Roman" w:hAnsi="Times New Roman" w:hint="eastAsia"/>
          <w:sz w:val="22"/>
          <w:szCs w:val="22"/>
        </w:rPr>
        <w:t>ig.9</w:t>
      </w:r>
      <w:r w:rsidR="00A346A7">
        <w:rPr>
          <w:rFonts w:ascii="Times New Roman" w:hAnsi="Times New Roman" w:hint="eastAsia"/>
          <w:sz w:val="22"/>
          <w:szCs w:val="22"/>
        </w:rPr>
        <w:t xml:space="preserve"> </w:t>
      </w:r>
      <w:r w:rsidR="00A346A7" w:rsidRPr="00C317A6">
        <w:rPr>
          <w:rFonts w:ascii="Times New Roman" w:hAnsi="Times New Roman"/>
          <w:b/>
          <w:sz w:val="22"/>
          <w:szCs w:val="22"/>
        </w:rPr>
        <w:t xml:space="preserve">RRC </w:t>
      </w:r>
      <w:proofErr w:type="gramStart"/>
      <w:r w:rsidR="00A346A7" w:rsidRPr="00C317A6">
        <w:rPr>
          <w:rFonts w:ascii="Times New Roman" w:hAnsi="Times New Roman" w:hint="eastAsia"/>
          <w:b/>
          <w:sz w:val="22"/>
          <w:szCs w:val="22"/>
        </w:rPr>
        <w:t>re</w:t>
      </w:r>
      <w:r w:rsidR="00A346A7">
        <w:rPr>
          <w:rFonts w:ascii="Times New Roman" w:hAnsi="Times New Roman" w:hint="eastAsia"/>
          <w:b/>
          <w:sz w:val="22"/>
          <w:szCs w:val="22"/>
        </w:rPr>
        <w:t>sume</w:t>
      </w:r>
      <w:proofErr w:type="gramEnd"/>
      <w:r w:rsidR="00A346A7" w:rsidRPr="00C317A6">
        <w:rPr>
          <w:rFonts w:ascii="Times New Roman" w:hAnsi="Times New Roman"/>
          <w:b/>
          <w:sz w:val="22"/>
          <w:szCs w:val="22"/>
        </w:rPr>
        <w:t xml:space="preserve"> procedure</w:t>
      </w:r>
      <w:r w:rsidR="00A346A7">
        <w:rPr>
          <w:rFonts w:ascii="Times New Roman" w:hAnsi="Times New Roman" w:hint="eastAsia"/>
          <w:b/>
          <w:sz w:val="22"/>
          <w:szCs w:val="22"/>
        </w:rPr>
        <w:t xml:space="preserve"> for remote UE (2)</w:t>
      </w:r>
    </w:p>
    <w:p w:rsidR="00EE77B3" w:rsidRPr="00A346A7" w:rsidRDefault="00EE77B3" w:rsidP="00EE77B3">
      <w:pPr>
        <w:pStyle w:val="1"/>
        <w:jc w:val="both"/>
        <w:rPr>
          <w:sz w:val="40"/>
          <w:szCs w:val="40"/>
        </w:rPr>
      </w:pPr>
      <w:r w:rsidRPr="00A346A7">
        <w:rPr>
          <w:sz w:val="40"/>
          <w:szCs w:val="40"/>
        </w:rPr>
        <w:t>C</w:t>
      </w:r>
      <w:r w:rsidRPr="00A346A7">
        <w:rPr>
          <w:rFonts w:hint="eastAsia"/>
          <w:sz w:val="40"/>
          <w:szCs w:val="40"/>
        </w:rPr>
        <w:t>onclusions</w:t>
      </w:r>
    </w:p>
    <w:p w:rsidR="001849C2" w:rsidRPr="00C317A6" w:rsidRDefault="001849C2" w:rsidP="001849C2">
      <w:pPr>
        <w:rPr>
          <w:rFonts w:ascii="Times New Roman" w:hAnsi="Times New Roman"/>
          <w:sz w:val="22"/>
          <w:szCs w:val="22"/>
        </w:rPr>
      </w:pPr>
      <w:r w:rsidRPr="00C317A6">
        <w:rPr>
          <w:rFonts w:ascii="Times New Roman" w:hAnsi="Times New Roman"/>
          <w:sz w:val="22"/>
          <w:szCs w:val="22"/>
        </w:rPr>
        <w:t xml:space="preserve">With the discussion above, the following </w:t>
      </w:r>
      <w:r w:rsidR="00013821" w:rsidRPr="00C317A6">
        <w:rPr>
          <w:rFonts w:ascii="Times New Roman" w:hAnsi="Times New Roman" w:hint="eastAsia"/>
          <w:sz w:val="22"/>
          <w:szCs w:val="22"/>
        </w:rPr>
        <w:t xml:space="preserve">observation and </w:t>
      </w:r>
      <w:r w:rsidRPr="00C317A6">
        <w:rPr>
          <w:rFonts w:ascii="Times New Roman" w:hAnsi="Times New Roman"/>
          <w:sz w:val="22"/>
          <w:szCs w:val="22"/>
        </w:rPr>
        <w:t xml:space="preserve">proposals are achieved: </w:t>
      </w:r>
    </w:p>
    <w:p w:rsidR="00C435BF" w:rsidRPr="00C317A6" w:rsidRDefault="00C435BF" w:rsidP="00C435BF">
      <w:pPr>
        <w:rPr>
          <w:rFonts w:ascii="Times New Roman" w:hAnsi="Times New Roman"/>
          <w:b/>
          <w:sz w:val="22"/>
          <w:szCs w:val="22"/>
        </w:rPr>
      </w:pPr>
      <w:bookmarkStart w:id="9" w:name="_Ref189809556"/>
      <w:bookmarkStart w:id="10" w:name="_Ref174151459"/>
      <w:bookmarkStart w:id="11" w:name="_Ref450865335"/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>roposal 1: The adaption layer is terminated at gNB-DU.</w:t>
      </w:r>
    </w:p>
    <w:p w:rsidR="00C435BF" w:rsidRPr="00C317A6" w:rsidRDefault="00C435BF" w:rsidP="00C435BF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2: In F1 UE context management procedure should introduce uu RLC channel </w:t>
      </w:r>
      <w:r w:rsidRPr="00C317A6">
        <w:rPr>
          <w:rFonts w:ascii="Times New Roman" w:hAnsi="Times New Roman"/>
          <w:b/>
          <w:sz w:val="22"/>
          <w:szCs w:val="22"/>
        </w:rPr>
        <w:t>config</w:t>
      </w:r>
      <w:r w:rsidRPr="00C317A6">
        <w:rPr>
          <w:rFonts w:ascii="Times New Roman" w:hAnsi="Times New Roman" w:hint="eastAsia"/>
          <w:b/>
          <w:sz w:val="22"/>
          <w:szCs w:val="22"/>
        </w:rPr>
        <w:t>uration information for relay UE.</w:t>
      </w:r>
    </w:p>
    <w:p w:rsidR="00C435BF" w:rsidRPr="00C317A6" w:rsidRDefault="00C435BF" w:rsidP="00C435BF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t xml:space="preserve">Proposal 3: In F1 UE context management procedure should introduce PC5 RLC channel </w:t>
      </w:r>
      <w:r w:rsidRPr="00C317A6">
        <w:rPr>
          <w:rFonts w:ascii="Times New Roman" w:hAnsi="Times New Roman"/>
          <w:b/>
          <w:sz w:val="22"/>
          <w:szCs w:val="22"/>
        </w:rPr>
        <w:t>config</w:t>
      </w:r>
      <w:r w:rsidRPr="00C317A6">
        <w:rPr>
          <w:rFonts w:ascii="Times New Roman" w:hAnsi="Times New Roman" w:hint="eastAsia"/>
          <w:b/>
          <w:sz w:val="22"/>
          <w:szCs w:val="22"/>
        </w:rPr>
        <w:t>uration information for relay UE and remote UE.</w:t>
      </w:r>
    </w:p>
    <w:p w:rsidR="00C435BF" w:rsidRPr="00C317A6" w:rsidRDefault="00C435BF" w:rsidP="00C435BF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4: </w:t>
      </w:r>
      <w:r w:rsidRPr="00C317A6">
        <w:rPr>
          <w:rFonts w:ascii="Times New Roman" w:hAnsi="Times New Roman"/>
          <w:b/>
          <w:sz w:val="22"/>
          <w:szCs w:val="22"/>
        </w:rPr>
        <w:t>gNB-CU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</w:t>
      </w:r>
      <w:r w:rsidRPr="00C317A6">
        <w:rPr>
          <w:rFonts w:ascii="Times New Roman" w:hAnsi="Times New Roman"/>
          <w:b/>
          <w:sz w:val="22"/>
          <w:szCs w:val="22"/>
        </w:rPr>
        <w:t>responsible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for assignment of local remote UE ID.</w:t>
      </w:r>
    </w:p>
    <w:p w:rsidR="00C54445" w:rsidRPr="00C317A6" w:rsidRDefault="00C54445" w:rsidP="00C435BF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 w:hint="eastAsia"/>
          <w:b/>
          <w:sz w:val="22"/>
          <w:szCs w:val="22"/>
        </w:rPr>
        <w:t xml:space="preserve">Proposal 5: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identifies remote UE with SUI and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RRCSetupReques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or</w:t>
      </w:r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RRCReestablishmentRequest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or</w:t>
      </w:r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RRCResumetRequest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>.</w:t>
      </w:r>
    </w:p>
    <w:p w:rsidR="00D533A9" w:rsidRPr="00C317A6" w:rsidRDefault="00D533A9" w:rsidP="00D533A9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roposal 6</w:t>
      </w:r>
      <w:r w:rsidRPr="00C317A6">
        <w:rPr>
          <w:rFonts w:ascii="Times New Roman" w:hAnsi="Times New Roman" w:hint="eastAsia"/>
          <w:b/>
          <w:sz w:val="22"/>
          <w:szCs w:val="22"/>
        </w:rPr>
        <w:t>-1: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>4</w:t>
      </w:r>
      <w:r w:rsidRPr="00C317A6">
        <w:rPr>
          <w:rFonts w:ascii="Times New Roman" w:hAnsi="Times New Roman"/>
          <w:b/>
          <w:sz w:val="22"/>
          <w:szCs w:val="22"/>
        </w:rPr>
        <w:t xml:space="preserve"> 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dedicated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RRCSetupRequest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D533A9" w:rsidRPr="00C317A6" w:rsidRDefault="00D533A9" w:rsidP="00D533A9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 xml:space="preserve">Proposal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6</w:t>
      </w:r>
      <w:r w:rsidRPr="00C317A6">
        <w:rPr>
          <w:rFonts w:ascii="Times New Roman" w:hAnsi="Times New Roman" w:hint="eastAsia"/>
          <w:b/>
          <w:sz w:val="22"/>
          <w:szCs w:val="22"/>
        </w:rPr>
        <w:t>-2</w:t>
      </w:r>
      <w:r w:rsidRPr="00C317A6">
        <w:rPr>
          <w:rFonts w:ascii="Times New Roman" w:hAnsi="Times New Roman"/>
          <w:b/>
          <w:sz w:val="22"/>
          <w:szCs w:val="22"/>
        </w:rPr>
        <w:t xml:space="preserve">: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-CU should configure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-DU to generate the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RLC channel </w:t>
      </w:r>
      <w:r w:rsidRPr="00C317A6">
        <w:rPr>
          <w:rFonts w:ascii="Times New Roman" w:hAnsi="Times New Roman"/>
          <w:b/>
          <w:sz w:val="22"/>
          <w:szCs w:val="22"/>
        </w:rPr>
        <w:t xml:space="preserve">configurations for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RRCSetupRequest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message of remote UE</w:t>
      </w:r>
      <w:r w:rsidRPr="00C317A6">
        <w:rPr>
          <w:rFonts w:ascii="Times New Roman" w:hAnsi="Times New Roman"/>
          <w:b/>
          <w:sz w:val="22"/>
          <w:szCs w:val="22"/>
        </w:rPr>
        <w:t xml:space="preserve">. </w:t>
      </w:r>
    </w:p>
    <w:p w:rsidR="00D533A9" w:rsidRPr="00C317A6" w:rsidRDefault="00D533A9" w:rsidP="00D533A9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lastRenderedPageBreak/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7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5 </w:t>
      </w:r>
      <w:r w:rsidRPr="00C317A6">
        <w:rPr>
          <w:rFonts w:ascii="Times New Roman" w:hAnsi="Times New Roman"/>
          <w:b/>
          <w:sz w:val="22"/>
          <w:szCs w:val="22"/>
        </w:rPr>
        <w:t>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default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RRCSetupRequest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BF11B6" w:rsidRDefault="00BF11B6" w:rsidP="00BF11B6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8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</w:t>
      </w:r>
      <w:r w:rsidRPr="00C317A6">
        <w:rPr>
          <w:rFonts w:ascii="Times New Roman" w:hAnsi="Times New Roman"/>
          <w:b/>
          <w:sz w:val="22"/>
          <w:szCs w:val="22"/>
        </w:rPr>
        <w:t xml:space="preserve">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>6</w:t>
      </w:r>
      <w:r w:rsidRPr="00C317A6">
        <w:rPr>
          <w:rFonts w:ascii="Times New Roman" w:hAnsi="Times New Roman"/>
          <w:b/>
          <w:sz w:val="22"/>
          <w:szCs w:val="22"/>
        </w:rPr>
        <w:t xml:space="preserve"> 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dedicated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RRCReestablishmentRequest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A346A7" w:rsidRPr="00A346A7" w:rsidRDefault="00A346A7" w:rsidP="00BF11B6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Proposal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>
        <w:rPr>
          <w:rFonts w:ascii="Times New Roman" w:hAnsi="Times New Roman" w:hint="eastAsia"/>
          <w:b/>
          <w:sz w:val="22"/>
          <w:szCs w:val="22"/>
        </w:rPr>
        <w:t>8</w:t>
      </w:r>
      <w:r w:rsidRPr="00C317A6">
        <w:rPr>
          <w:rFonts w:ascii="Times New Roman" w:hAnsi="Times New Roman" w:hint="eastAsia"/>
          <w:b/>
          <w:sz w:val="22"/>
          <w:szCs w:val="22"/>
        </w:rPr>
        <w:t>-2</w:t>
      </w:r>
      <w:r w:rsidRPr="00C317A6">
        <w:rPr>
          <w:rFonts w:ascii="Times New Roman" w:hAnsi="Times New Roman"/>
          <w:b/>
          <w:sz w:val="22"/>
          <w:szCs w:val="22"/>
        </w:rPr>
        <w:t xml:space="preserve">: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-CU should configure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-DU to generate the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RLC channel </w:t>
      </w:r>
      <w:r w:rsidRPr="00C317A6">
        <w:rPr>
          <w:rFonts w:ascii="Times New Roman" w:hAnsi="Times New Roman"/>
          <w:b/>
          <w:sz w:val="22"/>
          <w:szCs w:val="22"/>
        </w:rPr>
        <w:t xml:space="preserve">configurations for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RRCReestablishmentRequest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message of remote UE</w:t>
      </w:r>
      <w:r w:rsidRPr="00C317A6">
        <w:rPr>
          <w:rFonts w:ascii="Times New Roman" w:hAnsi="Times New Roman"/>
          <w:b/>
          <w:sz w:val="22"/>
          <w:szCs w:val="22"/>
        </w:rPr>
        <w:t xml:space="preserve">. </w:t>
      </w:r>
    </w:p>
    <w:p w:rsidR="00BF11B6" w:rsidRPr="00C317A6" w:rsidRDefault="00BF11B6" w:rsidP="00BF11B6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9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</w:t>
      </w:r>
      <w:r w:rsidRPr="00C317A6">
        <w:rPr>
          <w:rFonts w:ascii="Times New Roman" w:hAnsi="Times New Roman"/>
          <w:b/>
          <w:sz w:val="22"/>
          <w:szCs w:val="22"/>
        </w:rPr>
        <w:t xml:space="preserve">establishment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7 </w:t>
      </w:r>
      <w:r w:rsidRPr="00C317A6">
        <w:rPr>
          <w:rFonts w:ascii="Times New Roman" w:hAnsi="Times New Roman"/>
          <w:b/>
          <w:sz w:val="22"/>
          <w:szCs w:val="22"/>
        </w:rPr>
        <w:t>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default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RRCReestablishmentRequest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A346A7" w:rsidRDefault="00BF11B6" w:rsidP="00A346A7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roposal 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10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resume</w:t>
      </w:r>
      <w:r w:rsidRPr="00C317A6">
        <w:rPr>
          <w:rFonts w:ascii="Times New Roman" w:hAnsi="Times New Roman"/>
          <w:b/>
          <w:sz w:val="22"/>
          <w:szCs w:val="22"/>
        </w:rPr>
        <w:t xml:space="preserve">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>8</w:t>
      </w:r>
      <w:r w:rsidRPr="00C317A6">
        <w:rPr>
          <w:rFonts w:ascii="Times New Roman" w:hAnsi="Times New Roman"/>
          <w:b/>
          <w:sz w:val="22"/>
          <w:szCs w:val="22"/>
        </w:rPr>
        <w:t xml:space="preserve"> 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dedicated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  <w:r w:rsidR="00A346A7" w:rsidRPr="00A346A7">
        <w:rPr>
          <w:rFonts w:ascii="Times New Roman" w:hAnsi="Times New Roman"/>
          <w:b/>
          <w:sz w:val="22"/>
          <w:szCs w:val="22"/>
        </w:rPr>
        <w:t xml:space="preserve"> </w:t>
      </w:r>
    </w:p>
    <w:p w:rsidR="00BF11B6" w:rsidRPr="00A346A7" w:rsidRDefault="00A346A7" w:rsidP="00BF11B6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Proposal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>
        <w:rPr>
          <w:rFonts w:ascii="Times New Roman" w:hAnsi="Times New Roman" w:hint="eastAsia"/>
          <w:b/>
          <w:sz w:val="22"/>
          <w:szCs w:val="22"/>
        </w:rPr>
        <w:t>10</w:t>
      </w:r>
      <w:r w:rsidRPr="00C317A6">
        <w:rPr>
          <w:rFonts w:ascii="Times New Roman" w:hAnsi="Times New Roman" w:hint="eastAsia"/>
          <w:b/>
          <w:sz w:val="22"/>
          <w:szCs w:val="22"/>
        </w:rPr>
        <w:t>-2</w:t>
      </w:r>
      <w:r w:rsidRPr="00C317A6">
        <w:rPr>
          <w:rFonts w:ascii="Times New Roman" w:hAnsi="Times New Roman"/>
          <w:b/>
          <w:sz w:val="22"/>
          <w:szCs w:val="22"/>
        </w:rPr>
        <w:t xml:space="preserve">: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-CU should configure </w:t>
      </w:r>
      <w:proofErr w:type="spellStart"/>
      <w:r w:rsidRPr="00C317A6">
        <w:rPr>
          <w:rFonts w:ascii="Times New Roman" w:hAnsi="Times New Roman"/>
          <w:b/>
          <w:sz w:val="22"/>
          <w:szCs w:val="22"/>
        </w:rPr>
        <w:t>gNB</w:t>
      </w:r>
      <w:proofErr w:type="spellEnd"/>
      <w:r w:rsidRPr="00C317A6">
        <w:rPr>
          <w:rFonts w:ascii="Times New Roman" w:hAnsi="Times New Roman"/>
          <w:b/>
          <w:sz w:val="22"/>
          <w:szCs w:val="22"/>
        </w:rPr>
        <w:t xml:space="preserve">-DU to generate the </w:t>
      </w:r>
      <w:proofErr w:type="spellStart"/>
      <w:r w:rsidRPr="00C317A6">
        <w:rPr>
          <w:rFonts w:ascii="Times New Roman" w:hAnsi="Times New Roman" w:hint="eastAsia"/>
          <w:b/>
          <w:sz w:val="22"/>
          <w:szCs w:val="22"/>
        </w:rPr>
        <w:t>uu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RLC channel </w:t>
      </w:r>
      <w:r w:rsidRPr="00C317A6">
        <w:rPr>
          <w:rFonts w:ascii="Times New Roman" w:hAnsi="Times New Roman"/>
          <w:b/>
          <w:sz w:val="22"/>
          <w:szCs w:val="22"/>
        </w:rPr>
        <w:t xml:space="preserve">configurations for </w:t>
      </w:r>
      <w:proofErr w:type="spellStart"/>
      <w:r w:rsidRPr="00C317A6">
        <w:rPr>
          <w:rFonts w:ascii="Times New Roman" w:hAnsi="Times New Roman" w:hint="eastAsia"/>
          <w:b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b/>
          <w:i/>
          <w:sz w:val="22"/>
          <w:szCs w:val="22"/>
        </w:rPr>
        <w:t xml:space="preserve"> </w:t>
      </w:r>
      <w:r w:rsidRPr="00C317A6">
        <w:rPr>
          <w:rFonts w:ascii="Times New Roman" w:hAnsi="Times New Roman" w:hint="eastAsia"/>
          <w:b/>
          <w:sz w:val="22"/>
          <w:szCs w:val="22"/>
        </w:rPr>
        <w:t>message of remote UE</w:t>
      </w:r>
      <w:r w:rsidRPr="00C317A6">
        <w:rPr>
          <w:rFonts w:ascii="Times New Roman" w:hAnsi="Times New Roman"/>
          <w:b/>
          <w:sz w:val="22"/>
          <w:szCs w:val="22"/>
        </w:rPr>
        <w:t xml:space="preserve">. </w:t>
      </w:r>
    </w:p>
    <w:p w:rsidR="00C435BF" w:rsidRPr="00C317A6" w:rsidRDefault="00BF11B6" w:rsidP="00C435BF">
      <w:pPr>
        <w:rPr>
          <w:rFonts w:ascii="Times New Roman" w:hAnsi="Times New Roman"/>
          <w:b/>
          <w:sz w:val="22"/>
          <w:szCs w:val="22"/>
        </w:rPr>
      </w:pPr>
      <w:r w:rsidRPr="00C317A6">
        <w:rPr>
          <w:rFonts w:ascii="Times New Roman" w:hAnsi="Times New Roman"/>
          <w:b/>
          <w:sz w:val="22"/>
          <w:szCs w:val="22"/>
        </w:rPr>
        <w:t>P</w:t>
      </w:r>
      <w:r w:rsidRPr="00C317A6">
        <w:rPr>
          <w:rFonts w:ascii="Times New Roman" w:hAnsi="Times New Roman" w:hint="eastAsia"/>
          <w:b/>
          <w:sz w:val="22"/>
          <w:szCs w:val="22"/>
        </w:rPr>
        <w:t>roposal 1</w:t>
      </w:r>
      <w:r w:rsidR="00C54445" w:rsidRPr="00C317A6">
        <w:rPr>
          <w:rFonts w:ascii="Times New Roman" w:hAnsi="Times New Roman" w:hint="eastAsia"/>
          <w:b/>
          <w:sz w:val="22"/>
          <w:szCs w:val="22"/>
        </w:rPr>
        <w:t>1</w:t>
      </w:r>
      <w:r w:rsidRPr="00C317A6">
        <w:rPr>
          <w:rFonts w:ascii="Times New Roman" w:hAnsi="Times New Roman" w:hint="eastAsia"/>
          <w:b/>
          <w:sz w:val="22"/>
          <w:szCs w:val="22"/>
        </w:rPr>
        <w:t>:</w:t>
      </w:r>
      <w:r w:rsidRPr="00C317A6">
        <w:rPr>
          <w:rFonts w:ascii="Times New Roman" w:hAnsi="Times New Roman"/>
          <w:b/>
          <w:sz w:val="22"/>
          <w:szCs w:val="22"/>
        </w:rPr>
        <w:t xml:space="preserve"> RAN3 agrees the RRC </w:t>
      </w:r>
      <w:r w:rsidRPr="00C317A6">
        <w:rPr>
          <w:rFonts w:ascii="Times New Roman" w:hAnsi="Times New Roman" w:hint="eastAsia"/>
          <w:b/>
          <w:sz w:val="22"/>
          <w:szCs w:val="22"/>
        </w:rPr>
        <w:t>resume</w:t>
      </w:r>
      <w:r w:rsidRPr="00C317A6">
        <w:rPr>
          <w:rFonts w:ascii="Times New Roman" w:hAnsi="Times New Roman"/>
          <w:b/>
          <w:sz w:val="22"/>
          <w:szCs w:val="22"/>
        </w:rPr>
        <w:t xml:space="preserve"> procedure </w:t>
      </w:r>
      <w:r w:rsidRPr="00C317A6">
        <w:rPr>
          <w:rFonts w:ascii="Times New Roman" w:hAnsi="Times New Roman" w:hint="eastAsia"/>
          <w:b/>
          <w:sz w:val="22"/>
          <w:szCs w:val="22"/>
        </w:rPr>
        <w:t>illustrated</w:t>
      </w:r>
      <w:r w:rsidRPr="00C317A6">
        <w:rPr>
          <w:rFonts w:ascii="Times New Roman" w:hAnsi="Times New Roman"/>
          <w:b/>
          <w:sz w:val="22"/>
          <w:szCs w:val="22"/>
        </w:rPr>
        <w:t xml:space="preserve"> in Fig. 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9 </w:t>
      </w:r>
      <w:r w:rsidRPr="00C317A6">
        <w:rPr>
          <w:rFonts w:ascii="Times New Roman" w:hAnsi="Times New Roman"/>
          <w:b/>
          <w:sz w:val="22"/>
          <w:szCs w:val="22"/>
        </w:rPr>
        <w:t>as the baseline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, if default </w:t>
      </w:r>
      <w:r w:rsidRPr="00C317A6">
        <w:rPr>
          <w:rFonts w:ascii="Times New Roman" w:hAnsi="Times New Roman"/>
          <w:b/>
          <w:sz w:val="22"/>
          <w:szCs w:val="22"/>
        </w:rPr>
        <w:t>configuration</w:t>
      </w:r>
      <w:r w:rsidRPr="00C317A6">
        <w:rPr>
          <w:rFonts w:ascii="Times New Roman" w:hAnsi="Times New Roman" w:hint="eastAsia"/>
          <w:b/>
          <w:sz w:val="22"/>
          <w:szCs w:val="22"/>
        </w:rPr>
        <w:t xml:space="preserve"> is configured for relaying </w:t>
      </w:r>
      <w:proofErr w:type="spellStart"/>
      <w:proofErr w:type="gramStart"/>
      <w:r w:rsidRPr="00C317A6">
        <w:rPr>
          <w:rFonts w:ascii="Times New Roman" w:hAnsi="Times New Roman" w:hint="eastAsia"/>
          <w:b/>
          <w:i/>
          <w:sz w:val="22"/>
          <w:szCs w:val="22"/>
        </w:rPr>
        <w:t>RRCResumeRequest</w:t>
      </w:r>
      <w:proofErr w:type="spellEnd"/>
      <w:r w:rsidRPr="00C317A6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C317A6">
        <w:rPr>
          <w:rFonts w:ascii="Times New Roman" w:hAnsi="Times New Roman"/>
          <w:b/>
          <w:sz w:val="22"/>
          <w:szCs w:val="22"/>
        </w:rPr>
        <w:t>.</w:t>
      </w:r>
      <w:proofErr w:type="gramEnd"/>
    </w:p>
    <w:p w:rsidR="00D0573B" w:rsidRPr="00A346A7" w:rsidRDefault="00D0573B" w:rsidP="008C77EE">
      <w:pPr>
        <w:pStyle w:val="1"/>
        <w:jc w:val="both"/>
        <w:rPr>
          <w:sz w:val="40"/>
          <w:szCs w:val="40"/>
        </w:rPr>
      </w:pPr>
      <w:r w:rsidRPr="00A346A7">
        <w:rPr>
          <w:rFonts w:hint="eastAsia"/>
          <w:sz w:val="40"/>
          <w:szCs w:val="40"/>
        </w:rPr>
        <w:t>Reference</w:t>
      </w:r>
      <w:bookmarkEnd w:id="9"/>
      <w:bookmarkEnd w:id="10"/>
      <w:bookmarkEnd w:id="11"/>
    </w:p>
    <w:p w:rsidR="00D0573B" w:rsidRPr="00C317A6" w:rsidRDefault="005B7008" w:rsidP="00783084">
      <w:pPr>
        <w:numPr>
          <w:ilvl w:val="0"/>
          <w:numId w:val="12"/>
        </w:numPr>
        <w:rPr>
          <w:rFonts w:ascii="Times New Roman" w:hAnsi="Times New Roman"/>
          <w:sz w:val="22"/>
          <w:szCs w:val="22"/>
          <w:lang w:val="en-US"/>
        </w:rPr>
      </w:pPr>
      <w:bookmarkStart w:id="12" w:name="_Ref32829969"/>
      <w:r w:rsidRPr="00C317A6">
        <w:rPr>
          <w:rFonts w:ascii="Times New Roman" w:hAnsi="Times New Roman"/>
          <w:sz w:val="22"/>
          <w:szCs w:val="22"/>
        </w:rPr>
        <w:t>3GPP RP</w:t>
      </w:r>
      <w:r w:rsidR="00E3161D" w:rsidRPr="00C317A6">
        <w:rPr>
          <w:rFonts w:ascii="Times New Roman" w:hAnsi="Times New Roman"/>
          <w:sz w:val="22"/>
          <w:szCs w:val="22"/>
        </w:rPr>
        <w:t>-21</w:t>
      </w:r>
      <w:r w:rsidRPr="00C317A6">
        <w:rPr>
          <w:rFonts w:ascii="Times New Roman" w:hAnsi="Times New Roman"/>
          <w:sz w:val="22"/>
          <w:szCs w:val="22"/>
        </w:rPr>
        <w:t>2601</w:t>
      </w:r>
      <w:r w:rsidR="00586188" w:rsidRPr="00C317A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86188" w:rsidRPr="00C317A6">
        <w:rPr>
          <w:rFonts w:ascii="Times New Roman" w:hAnsi="Times New Roman"/>
          <w:sz w:val="22"/>
          <w:szCs w:val="22"/>
        </w:rPr>
        <w:t xml:space="preserve">" </w:t>
      </w:r>
      <w:r w:rsidR="00911B14" w:rsidRPr="00C317A6">
        <w:rPr>
          <w:rFonts w:ascii="Times New Roman" w:hAnsi="Times New Roman"/>
          <w:sz w:val="22"/>
          <w:szCs w:val="22"/>
        </w:rPr>
        <w:t>WID</w:t>
      </w:r>
      <w:proofErr w:type="gramEnd"/>
      <w:r w:rsidR="00586188" w:rsidRPr="00C317A6">
        <w:rPr>
          <w:rFonts w:ascii="Times New Roman" w:hAnsi="Times New Roman"/>
          <w:sz w:val="22"/>
          <w:szCs w:val="22"/>
        </w:rPr>
        <w:t xml:space="preserve"> on NR sidelink relay".</w:t>
      </w:r>
    </w:p>
    <w:p w:rsidR="0098174C" w:rsidRPr="00C317A6" w:rsidRDefault="005B7008" w:rsidP="0098174C">
      <w:pPr>
        <w:numPr>
          <w:ilvl w:val="0"/>
          <w:numId w:val="12"/>
        </w:numPr>
        <w:rPr>
          <w:rFonts w:ascii="Times New Roman" w:hAnsi="Times New Roman"/>
          <w:sz w:val="22"/>
          <w:szCs w:val="22"/>
          <w:lang w:val="en-US"/>
        </w:rPr>
      </w:pPr>
      <w:r w:rsidRPr="00C317A6">
        <w:rPr>
          <w:rFonts w:ascii="Times New Roman" w:hAnsi="Times New Roman" w:hint="eastAsia"/>
          <w:sz w:val="22"/>
          <w:szCs w:val="22"/>
        </w:rPr>
        <w:t>TR38.83</w:t>
      </w:r>
      <w:r w:rsidRPr="00C317A6">
        <w:rPr>
          <w:rFonts w:ascii="Times New Roman" w:hAnsi="Times New Roman"/>
          <w:sz w:val="22"/>
          <w:szCs w:val="22"/>
        </w:rPr>
        <w:t>6, v17.0.0, Study on NR sidelink relay</w:t>
      </w:r>
      <w:r w:rsidRPr="00C317A6">
        <w:rPr>
          <w:rFonts w:ascii="Times New Roman" w:hAnsi="Times New Roman" w:hint="eastAsia"/>
          <w:sz w:val="22"/>
          <w:szCs w:val="22"/>
        </w:rPr>
        <w:t>.</w:t>
      </w:r>
    </w:p>
    <w:p w:rsidR="007E65C8" w:rsidRPr="00C317A6" w:rsidRDefault="007E65C8" w:rsidP="007E65C8">
      <w:pPr>
        <w:rPr>
          <w:color w:val="FF0000"/>
          <w:sz w:val="22"/>
          <w:szCs w:val="22"/>
        </w:rPr>
      </w:pPr>
    </w:p>
    <w:bookmarkEnd w:id="12"/>
    <w:p w:rsidR="00D0573B" w:rsidRPr="00C317A6" w:rsidRDefault="00D0573B">
      <w:pPr>
        <w:pStyle w:val="Reference"/>
        <w:rPr>
          <w:sz w:val="22"/>
          <w:szCs w:val="22"/>
        </w:rPr>
      </w:pPr>
    </w:p>
    <w:sectPr w:rsidR="00D0573B" w:rsidRPr="00C317A6" w:rsidSect="000E448C">
      <w:footerReference w:type="default" r:id="rId28"/>
      <w:footnotePr>
        <w:numRestart w:val="eachSect"/>
      </w:footnotePr>
      <w:pgSz w:w="16840" w:h="11907" w:orient="landscape"/>
      <w:pgMar w:top="1440" w:right="1800" w:bottom="1440" w:left="180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CB" w:rsidRDefault="00761BCB">
      <w:pPr>
        <w:spacing w:after="0"/>
      </w:pPr>
      <w:r>
        <w:separator/>
      </w:r>
    </w:p>
  </w:endnote>
  <w:endnote w:type="continuationSeparator" w:id="0">
    <w:p w:rsidR="00761BCB" w:rsidRDefault="00761B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Wingding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AE0" w:rsidRDefault="009E2AE0">
    <w:pPr>
      <w:pStyle w:val="a9"/>
      <w:tabs>
        <w:tab w:val="center" w:pos="4820"/>
        <w:tab w:val="right" w:pos="9639"/>
      </w:tabs>
      <w:jc w:val="left"/>
    </w:pPr>
    <w:r>
      <w:tab/>
    </w:r>
    <w:r w:rsidR="00784DE8">
      <w:fldChar w:fldCharType="begin"/>
    </w:r>
    <w:r>
      <w:rPr>
        <w:rStyle w:val="a6"/>
      </w:rPr>
      <w:instrText xml:space="preserve"> PAGE </w:instrText>
    </w:r>
    <w:r w:rsidR="00784DE8">
      <w:fldChar w:fldCharType="separate"/>
    </w:r>
    <w:r w:rsidR="00E32EC2">
      <w:rPr>
        <w:rStyle w:val="a6"/>
        <w:noProof/>
      </w:rPr>
      <w:t>1</w:t>
    </w:r>
    <w:r w:rsidR="00784DE8">
      <w:fldChar w:fldCharType="end"/>
    </w:r>
    <w:r>
      <w:rPr>
        <w:rStyle w:val="a6"/>
      </w:rPr>
      <w:t>/</w:t>
    </w:r>
    <w:r w:rsidR="00784DE8">
      <w:fldChar w:fldCharType="begin"/>
    </w:r>
    <w:r>
      <w:rPr>
        <w:rStyle w:val="a6"/>
      </w:rPr>
      <w:instrText xml:space="preserve"> NUMPAGES </w:instrText>
    </w:r>
    <w:r w:rsidR="00784DE8">
      <w:fldChar w:fldCharType="separate"/>
    </w:r>
    <w:r w:rsidR="00E32EC2">
      <w:rPr>
        <w:rStyle w:val="a6"/>
        <w:noProof/>
      </w:rPr>
      <w:t>10</w:t>
    </w:r>
    <w:r w:rsidR="00784DE8">
      <w:fldChar w:fldCharType="end"/>
    </w:r>
    <w:r>
      <w:rPr>
        <w:rStyle w:val="a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CB" w:rsidRDefault="00761BCB">
      <w:pPr>
        <w:spacing w:after="0"/>
      </w:pPr>
      <w:r>
        <w:separator/>
      </w:r>
    </w:p>
  </w:footnote>
  <w:footnote w:type="continuationSeparator" w:id="0">
    <w:p w:rsidR="00761BCB" w:rsidRDefault="00761BC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EB1577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101F27"/>
    <w:multiLevelType w:val="hybridMultilevel"/>
    <w:tmpl w:val="221CE786"/>
    <w:lvl w:ilvl="0" w:tplc="AF22480A">
      <w:start w:val="6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B27550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6">
    <w:nsid w:val="674F7F2B"/>
    <w:multiLevelType w:val="hybridMultilevel"/>
    <w:tmpl w:val="505C5244"/>
    <w:lvl w:ilvl="0" w:tplc="8B664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6"/>
  </w:num>
  <w:num w:numId="4">
    <w:abstractNumId w:val="14"/>
  </w:num>
  <w:num w:numId="5">
    <w:abstractNumId w:val="5"/>
  </w:num>
  <w:num w:numId="6">
    <w:abstractNumId w:val="13"/>
  </w:num>
  <w:num w:numId="7">
    <w:abstractNumId w:val="11"/>
  </w:num>
  <w:num w:numId="8">
    <w:abstractNumId w:val="19"/>
  </w:num>
  <w:num w:numId="9">
    <w:abstractNumId w:val="29"/>
  </w:num>
  <w:num w:numId="10">
    <w:abstractNumId w:val="20"/>
  </w:num>
  <w:num w:numId="11">
    <w:abstractNumId w:val="28"/>
  </w:num>
  <w:num w:numId="12">
    <w:abstractNumId w:val="18"/>
  </w:num>
  <w:num w:numId="13">
    <w:abstractNumId w:val="25"/>
  </w:num>
  <w:num w:numId="14">
    <w:abstractNumId w:val="27"/>
  </w:num>
  <w:num w:numId="15">
    <w:abstractNumId w:val="8"/>
  </w:num>
  <w:num w:numId="16">
    <w:abstractNumId w:val="16"/>
  </w:num>
  <w:num w:numId="17">
    <w:abstractNumId w:val="1"/>
  </w:num>
  <w:num w:numId="18">
    <w:abstractNumId w:val="7"/>
  </w:num>
  <w:num w:numId="19">
    <w:abstractNumId w:val="9"/>
  </w:num>
  <w:num w:numId="20">
    <w:abstractNumId w:val="4"/>
  </w:num>
  <w:num w:numId="21">
    <w:abstractNumId w:val="17"/>
  </w:num>
  <w:num w:numId="22">
    <w:abstractNumId w:val="24"/>
  </w:num>
  <w:num w:numId="23">
    <w:abstractNumId w:val="3"/>
  </w:num>
  <w:num w:numId="24">
    <w:abstractNumId w:val="23"/>
  </w:num>
  <w:num w:numId="25">
    <w:abstractNumId w:val="10"/>
  </w:num>
  <w:num w:numId="26">
    <w:abstractNumId w:val="15"/>
  </w:num>
  <w:num w:numId="27">
    <w:abstractNumId w:val="2"/>
  </w:num>
  <w:num w:numId="28">
    <w:abstractNumId w:val="12"/>
  </w:num>
  <w:num w:numId="29">
    <w:abstractNumId w:val="26"/>
  </w:num>
  <w:num w:numId="30">
    <w:abstractNumId w:val="22"/>
  </w:num>
  <w:num w:numId="31">
    <w:abstractNumId w:val="0"/>
  </w:num>
  <w:num w:numId="32">
    <w:abstractNumId w:val="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hideSpellingErrors/>
  <w:hideGrammaticalErrors/>
  <w:proofState w:spelling="clean" w:grammar="clean"/>
  <w:attachedTemplate r:id="rId1"/>
  <w:linkStyles/>
  <w:stylePaneFormatFilter w:val="0004"/>
  <w:defaultTabStop w:val="567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6963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docVars>
    <w:docVar w:name="__Grammarly_42____i" w:val="H4sIAAAAAAAEAKtWckksSQxILCpxzi/NK1GyMqwFAAEhoTITAAAA"/>
    <w:docVar w:name="__Grammarly_42___1" w:val="H4sIAAAAAAAEAKtWcslP9kxRslIyNDY0NjMwM7YwMjQzNTYxMDJS0lEKTi0uzszPAykwMq8FAF8oR2c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3821"/>
    <w:rsid w:val="000149CA"/>
    <w:rsid w:val="00014D3C"/>
    <w:rsid w:val="00015249"/>
    <w:rsid w:val="0001576E"/>
    <w:rsid w:val="00015D15"/>
    <w:rsid w:val="00015E77"/>
    <w:rsid w:val="000203DC"/>
    <w:rsid w:val="0002068F"/>
    <w:rsid w:val="00021D50"/>
    <w:rsid w:val="000223D9"/>
    <w:rsid w:val="000228A2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292"/>
    <w:rsid w:val="000444EF"/>
    <w:rsid w:val="00045A25"/>
    <w:rsid w:val="000460BB"/>
    <w:rsid w:val="00046743"/>
    <w:rsid w:val="0005140D"/>
    <w:rsid w:val="0005145F"/>
    <w:rsid w:val="00052A07"/>
    <w:rsid w:val="00052E30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2E4"/>
    <w:rsid w:val="00063B59"/>
    <w:rsid w:val="0006402A"/>
    <w:rsid w:val="0006487E"/>
    <w:rsid w:val="00065E1A"/>
    <w:rsid w:val="000705A3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6DA"/>
    <w:rsid w:val="00096FB6"/>
    <w:rsid w:val="000A0F3C"/>
    <w:rsid w:val="000A1B7B"/>
    <w:rsid w:val="000A2482"/>
    <w:rsid w:val="000A2A75"/>
    <w:rsid w:val="000A325B"/>
    <w:rsid w:val="000A3539"/>
    <w:rsid w:val="000A3D85"/>
    <w:rsid w:val="000A450B"/>
    <w:rsid w:val="000A488C"/>
    <w:rsid w:val="000A56F2"/>
    <w:rsid w:val="000A6039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1328"/>
    <w:rsid w:val="000D28BF"/>
    <w:rsid w:val="000D2904"/>
    <w:rsid w:val="000D2D12"/>
    <w:rsid w:val="000D3FD1"/>
    <w:rsid w:val="000D4797"/>
    <w:rsid w:val="000D4BD7"/>
    <w:rsid w:val="000D67B4"/>
    <w:rsid w:val="000D7E2B"/>
    <w:rsid w:val="000E018D"/>
    <w:rsid w:val="000E0527"/>
    <w:rsid w:val="000E1CC0"/>
    <w:rsid w:val="000E1E92"/>
    <w:rsid w:val="000E2210"/>
    <w:rsid w:val="000E333E"/>
    <w:rsid w:val="000E38A5"/>
    <w:rsid w:val="000E38E0"/>
    <w:rsid w:val="000E448C"/>
    <w:rsid w:val="000E4DDF"/>
    <w:rsid w:val="000E51F3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468"/>
    <w:rsid w:val="000F6DF3"/>
    <w:rsid w:val="000F7E6B"/>
    <w:rsid w:val="001005FF"/>
    <w:rsid w:val="00100B27"/>
    <w:rsid w:val="00101943"/>
    <w:rsid w:val="001032F6"/>
    <w:rsid w:val="0010345F"/>
    <w:rsid w:val="001058EE"/>
    <w:rsid w:val="00105BBC"/>
    <w:rsid w:val="001062FB"/>
    <w:rsid w:val="001063E6"/>
    <w:rsid w:val="00106AAD"/>
    <w:rsid w:val="0011074E"/>
    <w:rsid w:val="001110A6"/>
    <w:rsid w:val="00111C69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4CE"/>
    <w:rsid w:val="00137AB5"/>
    <w:rsid w:val="00137CDC"/>
    <w:rsid w:val="00137F0B"/>
    <w:rsid w:val="001400FF"/>
    <w:rsid w:val="00141A2F"/>
    <w:rsid w:val="0014377A"/>
    <w:rsid w:val="00143783"/>
    <w:rsid w:val="00144A42"/>
    <w:rsid w:val="00145AEB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3396"/>
    <w:rsid w:val="00164B62"/>
    <w:rsid w:val="00165545"/>
    <w:rsid w:val="001659C1"/>
    <w:rsid w:val="00166588"/>
    <w:rsid w:val="00166BB5"/>
    <w:rsid w:val="0016751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5CE6"/>
    <w:rsid w:val="00176442"/>
    <w:rsid w:val="00176A32"/>
    <w:rsid w:val="00176A65"/>
    <w:rsid w:val="001772CC"/>
    <w:rsid w:val="00180120"/>
    <w:rsid w:val="0018143F"/>
    <w:rsid w:val="001825C5"/>
    <w:rsid w:val="00182AC3"/>
    <w:rsid w:val="00183C22"/>
    <w:rsid w:val="001849C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1CFA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0B5"/>
    <w:rsid w:val="001C2DC5"/>
    <w:rsid w:val="001C3090"/>
    <w:rsid w:val="001C3832"/>
    <w:rsid w:val="001C3D2A"/>
    <w:rsid w:val="001C3F1A"/>
    <w:rsid w:val="001C6B41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D71B5"/>
    <w:rsid w:val="001D76AB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1F4B"/>
    <w:rsid w:val="00202E05"/>
    <w:rsid w:val="00203F96"/>
    <w:rsid w:val="00205303"/>
    <w:rsid w:val="0020585E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0A5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2B6"/>
    <w:rsid w:val="002435B3"/>
    <w:rsid w:val="00245317"/>
    <w:rsid w:val="002458EB"/>
    <w:rsid w:val="00246221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3C9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1A1E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1FA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69B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B31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0B36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A83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BBD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36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58B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1D6"/>
    <w:rsid w:val="0035242A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5981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60B2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483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4D"/>
    <w:rsid w:val="003A46B0"/>
    <w:rsid w:val="003A5154"/>
    <w:rsid w:val="003A5367"/>
    <w:rsid w:val="003A5B0A"/>
    <w:rsid w:val="003A6BAC"/>
    <w:rsid w:val="003A7EF3"/>
    <w:rsid w:val="003A7F7A"/>
    <w:rsid w:val="003B07A7"/>
    <w:rsid w:val="003B088E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89F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4D9"/>
    <w:rsid w:val="00420059"/>
    <w:rsid w:val="00420936"/>
    <w:rsid w:val="00421105"/>
    <w:rsid w:val="00421CBB"/>
    <w:rsid w:val="00422B15"/>
    <w:rsid w:val="00422D45"/>
    <w:rsid w:val="004242F4"/>
    <w:rsid w:val="00425A56"/>
    <w:rsid w:val="00425B88"/>
    <w:rsid w:val="00425ED4"/>
    <w:rsid w:val="004260C3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6835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32B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4AC"/>
    <w:rsid w:val="004B5C2F"/>
    <w:rsid w:val="004B72FC"/>
    <w:rsid w:val="004B7C0C"/>
    <w:rsid w:val="004C089A"/>
    <w:rsid w:val="004C118D"/>
    <w:rsid w:val="004C3898"/>
    <w:rsid w:val="004C4246"/>
    <w:rsid w:val="004C49D0"/>
    <w:rsid w:val="004C53D8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741"/>
    <w:rsid w:val="004E0A26"/>
    <w:rsid w:val="004E1135"/>
    <w:rsid w:val="004E143B"/>
    <w:rsid w:val="004E2356"/>
    <w:rsid w:val="004E2680"/>
    <w:rsid w:val="004E2837"/>
    <w:rsid w:val="004E28F9"/>
    <w:rsid w:val="004E29E3"/>
    <w:rsid w:val="004E315A"/>
    <w:rsid w:val="004E323C"/>
    <w:rsid w:val="004E4601"/>
    <w:rsid w:val="004E462E"/>
    <w:rsid w:val="004E4B4E"/>
    <w:rsid w:val="004E4E16"/>
    <w:rsid w:val="004E519A"/>
    <w:rsid w:val="004E56DC"/>
    <w:rsid w:val="004E76F4"/>
    <w:rsid w:val="004F0B4E"/>
    <w:rsid w:val="004F0B6C"/>
    <w:rsid w:val="004F1F18"/>
    <w:rsid w:val="004F2078"/>
    <w:rsid w:val="004F2649"/>
    <w:rsid w:val="004F32AE"/>
    <w:rsid w:val="004F40AE"/>
    <w:rsid w:val="004F4667"/>
    <w:rsid w:val="004F4DA3"/>
    <w:rsid w:val="004F789D"/>
    <w:rsid w:val="004F7C46"/>
    <w:rsid w:val="004F7FD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0D1C"/>
    <w:rsid w:val="005116F9"/>
    <w:rsid w:val="00511892"/>
    <w:rsid w:val="00511CBB"/>
    <w:rsid w:val="00511DD1"/>
    <w:rsid w:val="00512E0D"/>
    <w:rsid w:val="005136D4"/>
    <w:rsid w:val="005153A7"/>
    <w:rsid w:val="00516AEF"/>
    <w:rsid w:val="00517D25"/>
    <w:rsid w:val="00521570"/>
    <w:rsid w:val="005219CF"/>
    <w:rsid w:val="00522264"/>
    <w:rsid w:val="00523E66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8F3"/>
    <w:rsid w:val="00546970"/>
    <w:rsid w:val="00546F49"/>
    <w:rsid w:val="00552585"/>
    <w:rsid w:val="00552E40"/>
    <w:rsid w:val="0055316E"/>
    <w:rsid w:val="00554106"/>
    <w:rsid w:val="00554E19"/>
    <w:rsid w:val="005574E6"/>
    <w:rsid w:val="00560F4B"/>
    <w:rsid w:val="0056121F"/>
    <w:rsid w:val="0056176B"/>
    <w:rsid w:val="005652B0"/>
    <w:rsid w:val="00565CF0"/>
    <w:rsid w:val="00565F7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3CB1"/>
    <w:rsid w:val="00573FB2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6A7F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13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27"/>
    <w:rsid w:val="005B43C4"/>
    <w:rsid w:val="005B44FC"/>
    <w:rsid w:val="005B50DB"/>
    <w:rsid w:val="005B6F83"/>
    <w:rsid w:val="005B7008"/>
    <w:rsid w:val="005C0A0D"/>
    <w:rsid w:val="005C1A97"/>
    <w:rsid w:val="005C2C9C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68A"/>
    <w:rsid w:val="005D5E76"/>
    <w:rsid w:val="005D757F"/>
    <w:rsid w:val="005E08E8"/>
    <w:rsid w:val="005E0A23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49F7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105"/>
    <w:rsid w:val="0064624E"/>
    <w:rsid w:val="00647773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B"/>
    <w:rsid w:val="00683E3F"/>
    <w:rsid w:val="00683ECE"/>
    <w:rsid w:val="00684C20"/>
    <w:rsid w:val="00685C64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54E"/>
    <w:rsid w:val="006A697B"/>
    <w:rsid w:val="006A6EA1"/>
    <w:rsid w:val="006A7937"/>
    <w:rsid w:val="006A79E2"/>
    <w:rsid w:val="006A7AFF"/>
    <w:rsid w:val="006B054E"/>
    <w:rsid w:val="006B1816"/>
    <w:rsid w:val="006B1CCF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17FC"/>
    <w:rsid w:val="006D47BE"/>
    <w:rsid w:val="006D4C6B"/>
    <w:rsid w:val="006D504F"/>
    <w:rsid w:val="006D5590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16A"/>
    <w:rsid w:val="007148D3"/>
    <w:rsid w:val="00715B9A"/>
    <w:rsid w:val="00716355"/>
    <w:rsid w:val="007165ED"/>
    <w:rsid w:val="0072017E"/>
    <w:rsid w:val="00720C9B"/>
    <w:rsid w:val="007213F5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80B"/>
    <w:rsid w:val="00753D8E"/>
    <w:rsid w:val="007540F3"/>
    <w:rsid w:val="007567F5"/>
    <w:rsid w:val="007571E1"/>
    <w:rsid w:val="007604B2"/>
    <w:rsid w:val="007605F1"/>
    <w:rsid w:val="0076098F"/>
    <w:rsid w:val="00760CB1"/>
    <w:rsid w:val="00761BCB"/>
    <w:rsid w:val="00761F74"/>
    <w:rsid w:val="007621F0"/>
    <w:rsid w:val="00762EC6"/>
    <w:rsid w:val="0076327D"/>
    <w:rsid w:val="0076349C"/>
    <w:rsid w:val="0076355B"/>
    <w:rsid w:val="00764A4A"/>
    <w:rsid w:val="00765281"/>
    <w:rsid w:val="00766BAD"/>
    <w:rsid w:val="00767672"/>
    <w:rsid w:val="00767BDD"/>
    <w:rsid w:val="00771706"/>
    <w:rsid w:val="00771B71"/>
    <w:rsid w:val="007721AC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3F76"/>
    <w:rsid w:val="00784DE8"/>
    <w:rsid w:val="00785490"/>
    <w:rsid w:val="0078591D"/>
    <w:rsid w:val="00785B43"/>
    <w:rsid w:val="0078701F"/>
    <w:rsid w:val="007914F2"/>
    <w:rsid w:val="00792054"/>
    <w:rsid w:val="00792458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E0F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D15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3E7C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1937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3A88"/>
    <w:rsid w:val="007E4610"/>
    <w:rsid w:val="007E4715"/>
    <w:rsid w:val="007E505B"/>
    <w:rsid w:val="007E55FE"/>
    <w:rsid w:val="007E5EFF"/>
    <w:rsid w:val="007E65C8"/>
    <w:rsid w:val="007E7091"/>
    <w:rsid w:val="007E736D"/>
    <w:rsid w:val="007E7F7C"/>
    <w:rsid w:val="007F22C6"/>
    <w:rsid w:val="007F3D18"/>
    <w:rsid w:val="007F427F"/>
    <w:rsid w:val="007F5BAF"/>
    <w:rsid w:val="007F6F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B0C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AD4"/>
    <w:rsid w:val="00822EA8"/>
    <w:rsid w:val="008235DB"/>
    <w:rsid w:val="00823CDF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B9D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1DB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92C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A93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600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7EE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6582"/>
    <w:rsid w:val="008E7507"/>
    <w:rsid w:val="008E78FB"/>
    <w:rsid w:val="008E7D2E"/>
    <w:rsid w:val="008F02C2"/>
    <w:rsid w:val="008F07FC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0EEC"/>
    <w:rsid w:val="00902327"/>
    <w:rsid w:val="00902350"/>
    <w:rsid w:val="009023A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58E0"/>
    <w:rsid w:val="00916079"/>
    <w:rsid w:val="00917CE9"/>
    <w:rsid w:val="00920BF2"/>
    <w:rsid w:val="00920DCC"/>
    <w:rsid w:val="009210EF"/>
    <w:rsid w:val="00921D86"/>
    <w:rsid w:val="00922010"/>
    <w:rsid w:val="00923291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326"/>
    <w:rsid w:val="00942569"/>
    <w:rsid w:val="009429D3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74C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4EC2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57B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3F38"/>
    <w:rsid w:val="009B4DF4"/>
    <w:rsid w:val="009B5261"/>
    <w:rsid w:val="009B55A4"/>
    <w:rsid w:val="009B564E"/>
    <w:rsid w:val="009B6261"/>
    <w:rsid w:val="009B77CD"/>
    <w:rsid w:val="009B7E87"/>
    <w:rsid w:val="009B7F3D"/>
    <w:rsid w:val="009C27EA"/>
    <w:rsid w:val="009C3EBF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2AE0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5F0"/>
    <w:rsid w:val="00A3265D"/>
    <w:rsid w:val="00A34161"/>
    <w:rsid w:val="00A342C6"/>
    <w:rsid w:val="00A3448A"/>
    <w:rsid w:val="00A346A7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1FAE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7C6F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25A2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B3A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6EA0"/>
    <w:rsid w:val="00AF78ED"/>
    <w:rsid w:val="00AF7B02"/>
    <w:rsid w:val="00B006FE"/>
    <w:rsid w:val="00B00732"/>
    <w:rsid w:val="00B007CB"/>
    <w:rsid w:val="00B00A1F"/>
    <w:rsid w:val="00B02AA9"/>
    <w:rsid w:val="00B02FA3"/>
    <w:rsid w:val="00B02FF3"/>
    <w:rsid w:val="00B038A0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393"/>
    <w:rsid w:val="00B37BBF"/>
    <w:rsid w:val="00B40445"/>
    <w:rsid w:val="00B41888"/>
    <w:rsid w:val="00B41BC6"/>
    <w:rsid w:val="00B43E66"/>
    <w:rsid w:val="00B445BC"/>
    <w:rsid w:val="00B446EA"/>
    <w:rsid w:val="00B45A52"/>
    <w:rsid w:val="00B45EFE"/>
    <w:rsid w:val="00B46175"/>
    <w:rsid w:val="00B51C21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6769"/>
    <w:rsid w:val="00B77769"/>
    <w:rsid w:val="00B804B0"/>
    <w:rsid w:val="00B81A6C"/>
    <w:rsid w:val="00B8321F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6235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1DB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1A8C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55FC"/>
    <w:rsid w:val="00BE7406"/>
    <w:rsid w:val="00BE7603"/>
    <w:rsid w:val="00BF11B6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2DD2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BDE"/>
    <w:rsid w:val="00C24D72"/>
    <w:rsid w:val="00C24F6E"/>
    <w:rsid w:val="00C26710"/>
    <w:rsid w:val="00C279B5"/>
    <w:rsid w:val="00C27C45"/>
    <w:rsid w:val="00C311B4"/>
    <w:rsid w:val="00C317A6"/>
    <w:rsid w:val="00C326DD"/>
    <w:rsid w:val="00C3354C"/>
    <w:rsid w:val="00C33F45"/>
    <w:rsid w:val="00C34F5C"/>
    <w:rsid w:val="00C35DE0"/>
    <w:rsid w:val="00C3719D"/>
    <w:rsid w:val="00C37E54"/>
    <w:rsid w:val="00C40AD2"/>
    <w:rsid w:val="00C40F43"/>
    <w:rsid w:val="00C41779"/>
    <w:rsid w:val="00C435BF"/>
    <w:rsid w:val="00C45066"/>
    <w:rsid w:val="00C450C6"/>
    <w:rsid w:val="00C46457"/>
    <w:rsid w:val="00C47623"/>
    <w:rsid w:val="00C4795B"/>
    <w:rsid w:val="00C47990"/>
    <w:rsid w:val="00C516E0"/>
    <w:rsid w:val="00C53FBF"/>
    <w:rsid w:val="00C54445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77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AF8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2DDB"/>
    <w:rsid w:val="00C8359D"/>
    <w:rsid w:val="00C83DA8"/>
    <w:rsid w:val="00C83F26"/>
    <w:rsid w:val="00C8682D"/>
    <w:rsid w:val="00C9027A"/>
    <w:rsid w:val="00C90417"/>
    <w:rsid w:val="00C9068E"/>
    <w:rsid w:val="00C918CB"/>
    <w:rsid w:val="00C926A5"/>
    <w:rsid w:val="00C9302A"/>
    <w:rsid w:val="00C9324F"/>
    <w:rsid w:val="00C93C4B"/>
    <w:rsid w:val="00C93D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54B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460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18F4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7B7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9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33A9"/>
    <w:rsid w:val="00D546FF"/>
    <w:rsid w:val="00D5513F"/>
    <w:rsid w:val="00D5534A"/>
    <w:rsid w:val="00D55AD5"/>
    <w:rsid w:val="00D576CA"/>
    <w:rsid w:val="00D6067A"/>
    <w:rsid w:val="00D61AF5"/>
    <w:rsid w:val="00D63714"/>
    <w:rsid w:val="00D63F9E"/>
    <w:rsid w:val="00D640DA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53B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64D1"/>
    <w:rsid w:val="00DA75F8"/>
    <w:rsid w:val="00DA7D5F"/>
    <w:rsid w:val="00DB0A9F"/>
    <w:rsid w:val="00DB1CCD"/>
    <w:rsid w:val="00DB1F42"/>
    <w:rsid w:val="00DB2A13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39F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338"/>
    <w:rsid w:val="00DE4EFB"/>
    <w:rsid w:val="00DE5608"/>
    <w:rsid w:val="00DE58D0"/>
    <w:rsid w:val="00DE654F"/>
    <w:rsid w:val="00DE668C"/>
    <w:rsid w:val="00DF022D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61D"/>
    <w:rsid w:val="00E31770"/>
    <w:rsid w:val="00E31CBF"/>
    <w:rsid w:val="00E31D43"/>
    <w:rsid w:val="00E31EE3"/>
    <w:rsid w:val="00E32608"/>
    <w:rsid w:val="00E32EC2"/>
    <w:rsid w:val="00E34188"/>
    <w:rsid w:val="00E34B6E"/>
    <w:rsid w:val="00E35559"/>
    <w:rsid w:val="00E3581C"/>
    <w:rsid w:val="00E35DA5"/>
    <w:rsid w:val="00E35E6B"/>
    <w:rsid w:val="00E3667B"/>
    <w:rsid w:val="00E366DD"/>
    <w:rsid w:val="00E36A39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2D0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518"/>
    <w:rsid w:val="00E768EA"/>
    <w:rsid w:val="00E76AA8"/>
    <w:rsid w:val="00E76B2B"/>
    <w:rsid w:val="00E774DD"/>
    <w:rsid w:val="00E80030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3B40"/>
    <w:rsid w:val="00EA49DF"/>
    <w:rsid w:val="00EA5FF7"/>
    <w:rsid w:val="00EA632D"/>
    <w:rsid w:val="00EA6ED4"/>
    <w:rsid w:val="00EA7A41"/>
    <w:rsid w:val="00EB077B"/>
    <w:rsid w:val="00EB15B5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D76DE"/>
    <w:rsid w:val="00EE26A1"/>
    <w:rsid w:val="00EE2E83"/>
    <w:rsid w:val="00EE4874"/>
    <w:rsid w:val="00EE6075"/>
    <w:rsid w:val="00EE6434"/>
    <w:rsid w:val="00EE77B3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A87"/>
    <w:rsid w:val="00EF6DC5"/>
    <w:rsid w:val="00EF718B"/>
    <w:rsid w:val="00EF721D"/>
    <w:rsid w:val="00EF73D5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5E6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3EB0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4F51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5EE6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3085"/>
    <w:rsid w:val="00FD47ED"/>
    <w:rsid w:val="00FD4C23"/>
    <w:rsid w:val="00FD5AB9"/>
    <w:rsid w:val="00FD6A4C"/>
    <w:rsid w:val="00FD74DB"/>
    <w:rsid w:val="00FD7660"/>
    <w:rsid w:val="00FE0655"/>
    <w:rsid w:val="00FE08D3"/>
    <w:rsid w:val="00FE2365"/>
    <w:rsid w:val="00FE252B"/>
    <w:rsid w:val="00FE30E9"/>
    <w:rsid w:val="00FE37D7"/>
    <w:rsid w:val="00FE3AB4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A46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67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Char"/>
    <w:qFormat/>
    <w:rsid w:val="00B767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B76769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76769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76769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76769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76769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76769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76769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rsid w:val="00B76769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B76769"/>
    <w:rPr>
      <w:sz w:val="16"/>
      <w:szCs w:val="16"/>
    </w:rPr>
  </w:style>
  <w:style w:type="character" w:styleId="a5">
    <w:name w:val="Hyperlink"/>
    <w:uiPriority w:val="99"/>
    <w:rsid w:val="00B76769"/>
    <w:rPr>
      <w:color w:val="0000FF"/>
      <w:u w:val="single"/>
      <w:lang w:val="en-GB"/>
    </w:rPr>
  </w:style>
  <w:style w:type="character" w:styleId="a6">
    <w:name w:val="page number"/>
    <w:basedOn w:val="a1"/>
    <w:semiHidden/>
    <w:rsid w:val="00B76769"/>
  </w:style>
  <w:style w:type="character" w:styleId="a7">
    <w:name w:val="FollowedHyperlink"/>
    <w:semiHidden/>
    <w:rsid w:val="00B76769"/>
    <w:rPr>
      <w:color w:val="FF0000"/>
      <w:u w:val="single"/>
    </w:rPr>
  </w:style>
  <w:style w:type="character" w:styleId="a8">
    <w:name w:val="footnote reference"/>
    <w:semiHidden/>
    <w:rsid w:val="00B76769"/>
    <w:rPr>
      <w:b/>
      <w:bCs/>
      <w:position w:val="6"/>
      <w:sz w:val="16"/>
      <w:szCs w:val="16"/>
    </w:rPr>
  </w:style>
  <w:style w:type="character" w:customStyle="1" w:styleId="Char">
    <w:name w:val="页脚 Char"/>
    <w:link w:val="a9"/>
    <w:uiPriority w:val="99"/>
    <w:qFormat/>
    <w:locked/>
    <w:rsid w:val="00B76769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sid w:val="00B7676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B76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76769"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a">
    <w:name w:val="首标题"/>
    <w:uiPriority w:val="99"/>
    <w:qFormat/>
    <w:rsid w:val="00B76769"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sid w:val="00B7676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76769"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sid w:val="00B76769"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  <w:rsid w:val="00B76769"/>
  </w:style>
  <w:style w:type="character" w:customStyle="1" w:styleId="B1Char1">
    <w:name w:val="B1 Char1"/>
    <w:qFormat/>
    <w:rsid w:val="00B76769"/>
    <w:rPr>
      <w:rFonts w:eastAsia="Times New Roman"/>
    </w:rPr>
  </w:style>
  <w:style w:type="character" w:customStyle="1" w:styleId="Char0">
    <w:name w:val="正文文本 Char"/>
    <w:link w:val="ab"/>
    <w:rsid w:val="00B76769"/>
    <w:rPr>
      <w:rFonts w:ascii="Arial" w:hAnsi="Arial"/>
      <w:lang w:val="en-GB"/>
    </w:rPr>
  </w:style>
  <w:style w:type="character" w:customStyle="1" w:styleId="CharChar7">
    <w:name w:val="Char Char7"/>
    <w:rsid w:val="00B7676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sid w:val="00B76769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76769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rsid w:val="00B7676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sid w:val="00B76769"/>
    <w:rPr>
      <w:rFonts w:ascii="Arial" w:hAnsi="Arial"/>
      <w:lang w:val="en-GB" w:eastAsia="en-US"/>
    </w:rPr>
  </w:style>
  <w:style w:type="character" w:customStyle="1" w:styleId="ZGSM">
    <w:name w:val="ZGSM"/>
    <w:rsid w:val="00B76769"/>
  </w:style>
  <w:style w:type="character" w:customStyle="1" w:styleId="Doc-text2Char">
    <w:name w:val="Doc-text2 Char"/>
    <w:link w:val="Doc-text2"/>
    <w:qFormat/>
    <w:rsid w:val="00B76769"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B76769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sid w:val="00B7676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B76769"/>
    <w:rPr>
      <w:rFonts w:ascii="Arial" w:hAnsi="Arial"/>
      <w:b/>
      <w:sz w:val="18"/>
      <w:lang w:val="en-GB" w:eastAsia="en-US"/>
    </w:rPr>
  </w:style>
  <w:style w:type="character" w:customStyle="1" w:styleId="Char1">
    <w:name w:val="页眉 Char"/>
    <w:link w:val="ac"/>
    <w:uiPriority w:val="99"/>
    <w:qFormat/>
    <w:locked/>
    <w:rsid w:val="00B76769"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sid w:val="00B76769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sid w:val="00B76769"/>
    <w:rPr>
      <w:rFonts w:ascii="Times New Roman" w:eastAsia="Times New Roman" w:hAnsi="Times New Roman"/>
    </w:rPr>
  </w:style>
  <w:style w:type="character" w:customStyle="1" w:styleId="ad">
    <w:name w:val="正文文本 字符"/>
    <w:rsid w:val="00B76769"/>
    <w:rPr>
      <w:rFonts w:ascii="Arial" w:hAnsi="Arial"/>
      <w:lang w:val="en-GB"/>
    </w:rPr>
  </w:style>
  <w:style w:type="paragraph" w:styleId="ab">
    <w:name w:val="Body Text"/>
    <w:basedOn w:val="a0"/>
    <w:link w:val="Char0"/>
    <w:rsid w:val="00B76769"/>
  </w:style>
  <w:style w:type="paragraph" w:customStyle="1" w:styleId="ZG">
    <w:name w:val="ZG"/>
    <w:rsid w:val="00B767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  <w:rsid w:val="00B76769"/>
  </w:style>
  <w:style w:type="paragraph" w:customStyle="1" w:styleId="ZD">
    <w:name w:val="ZD"/>
    <w:rsid w:val="00B767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0">
    <w:name w:val="index 1"/>
    <w:basedOn w:val="a0"/>
    <w:semiHidden/>
    <w:rsid w:val="00B76769"/>
    <w:pPr>
      <w:keepLines/>
      <w:spacing w:after="0"/>
    </w:pPr>
  </w:style>
  <w:style w:type="paragraph" w:styleId="90">
    <w:name w:val="toc 9"/>
    <w:basedOn w:val="80"/>
    <w:semiHidden/>
    <w:rsid w:val="00B76769"/>
    <w:pPr>
      <w:ind w:left="1418" w:hanging="1418"/>
    </w:pPr>
  </w:style>
  <w:style w:type="paragraph" w:customStyle="1" w:styleId="TH">
    <w:name w:val="TH"/>
    <w:basedOn w:val="a0"/>
    <w:link w:val="THChar"/>
    <w:qFormat/>
    <w:rsid w:val="00B76769"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semiHidden/>
    <w:rsid w:val="00B76769"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rsid w:val="00B767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">
    <w:name w:val="Document Map"/>
    <w:basedOn w:val="a0"/>
    <w:semiHidden/>
    <w:rsid w:val="00B76769"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rsid w:val="00B76769"/>
    <w:pPr>
      <w:jc w:val="center"/>
    </w:pPr>
  </w:style>
  <w:style w:type="paragraph" w:styleId="ac">
    <w:name w:val="header"/>
    <w:link w:val="Char1"/>
    <w:uiPriority w:val="99"/>
    <w:qFormat/>
    <w:rsid w:val="00B767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B76769"/>
    <w:pPr>
      <w:ind w:left="851" w:hanging="851"/>
    </w:pPr>
  </w:style>
  <w:style w:type="paragraph" w:styleId="30">
    <w:name w:val="List Bullet 3"/>
    <w:basedOn w:val="20"/>
    <w:rsid w:val="00B76769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rsid w:val="00B76769"/>
    <w:pPr>
      <w:spacing w:after="180"/>
      <w:jc w:val="left"/>
    </w:pPr>
    <w:rPr>
      <w:lang w:eastAsia="en-US"/>
    </w:rPr>
  </w:style>
  <w:style w:type="paragraph" w:styleId="40">
    <w:name w:val="List Bullet 4"/>
    <w:basedOn w:val="30"/>
    <w:rsid w:val="00B76769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rsid w:val="00B76769"/>
    <w:pPr>
      <w:spacing w:after="180"/>
      <w:jc w:val="left"/>
    </w:pPr>
    <w:rPr>
      <w:lang w:eastAsia="en-US"/>
    </w:rPr>
  </w:style>
  <w:style w:type="paragraph" w:styleId="21">
    <w:name w:val="toc 2"/>
    <w:basedOn w:val="11"/>
    <w:semiHidden/>
    <w:rsid w:val="00B76769"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rsid w:val="00B76769"/>
    <w:pPr>
      <w:framePr w:hRule="auto" w:wrap="notBeside" w:y="852"/>
    </w:pPr>
    <w:rPr>
      <w:i w:val="0"/>
      <w:sz w:val="40"/>
    </w:rPr>
  </w:style>
  <w:style w:type="paragraph" w:styleId="af0">
    <w:name w:val="List"/>
    <w:basedOn w:val="a0"/>
    <w:rsid w:val="00B76769"/>
    <w:pPr>
      <w:ind w:left="568" w:hanging="284"/>
    </w:pPr>
  </w:style>
  <w:style w:type="paragraph" w:styleId="20">
    <w:name w:val="List Bullet 2"/>
    <w:basedOn w:val="a"/>
    <w:rsid w:val="00B76769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sid w:val="00B76769"/>
    <w:rPr>
      <w:b/>
    </w:rPr>
  </w:style>
  <w:style w:type="paragraph" w:styleId="80">
    <w:name w:val="toc 8"/>
    <w:basedOn w:val="11"/>
    <w:semiHidden/>
    <w:rsid w:val="00B76769"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rsid w:val="00B767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1">
    <w:name w:val="table of figures"/>
    <w:basedOn w:val="a0"/>
    <w:next w:val="a0"/>
    <w:uiPriority w:val="99"/>
    <w:rsid w:val="00B76769"/>
    <w:pPr>
      <w:ind w:left="1418" w:hanging="1418"/>
      <w:jc w:val="left"/>
    </w:pPr>
    <w:rPr>
      <w:b/>
    </w:rPr>
  </w:style>
  <w:style w:type="paragraph" w:styleId="a">
    <w:name w:val="List Bullet"/>
    <w:basedOn w:val="ab"/>
    <w:rsid w:val="00B76769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rsid w:val="00B76769"/>
    <w:pPr>
      <w:framePr w:wrap="notBeside" w:y="16161"/>
    </w:pPr>
  </w:style>
  <w:style w:type="paragraph" w:styleId="a9">
    <w:name w:val="footer"/>
    <w:basedOn w:val="ac"/>
    <w:link w:val="Char"/>
    <w:uiPriority w:val="99"/>
    <w:qFormat/>
    <w:rsid w:val="00B76769"/>
    <w:pPr>
      <w:jc w:val="center"/>
    </w:pPr>
    <w:rPr>
      <w:i/>
      <w:iCs/>
    </w:rPr>
  </w:style>
  <w:style w:type="paragraph" w:styleId="50">
    <w:name w:val="List Bullet 5"/>
    <w:basedOn w:val="40"/>
    <w:rsid w:val="00B76769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rsid w:val="00B76769"/>
    <w:pPr>
      <w:keepLines/>
      <w:spacing w:after="180"/>
      <w:ind w:left="1702" w:hanging="1418"/>
      <w:jc w:val="left"/>
    </w:pPr>
    <w:rPr>
      <w:lang w:eastAsia="en-US"/>
    </w:rPr>
  </w:style>
  <w:style w:type="paragraph" w:styleId="af2">
    <w:name w:val="Balloon Text"/>
    <w:basedOn w:val="a0"/>
    <w:semiHidden/>
    <w:rsid w:val="00B76769"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rsid w:val="00B767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rsid w:val="00B767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2"/>
    <w:qFormat/>
    <w:rsid w:val="00B76769"/>
    <w:pPr>
      <w:spacing w:after="240"/>
      <w:jc w:val="center"/>
    </w:pPr>
    <w:rPr>
      <w:b/>
      <w:bCs/>
    </w:rPr>
  </w:style>
  <w:style w:type="paragraph" w:styleId="22">
    <w:name w:val="List Number 2"/>
    <w:basedOn w:val="af4"/>
    <w:rsid w:val="00B76769"/>
    <w:pPr>
      <w:ind w:left="851"/>
    </w:pPr>
  </w:style>
  <w:style w:type="paragraph" w:customStyle="1" w:styleId="3GPPHeader">
    <w:name w:val="3GPP_Header"/>
    <w:basedOn w:val="a0"/>
    <w:rsid w:val="00B767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rsid w:val="00B76769"/>
    <w:pPr>
      <w:spacing w:after="180"/>
      <w:jc w:val="left"/>
    </w:pPr>
    <w:rPr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Char3"/>
    <w:uiPriority w:val="99"/>
    <w:qFormat/>
    <w:rsid w:val="00B76769"/>
    <w:pPr>
      <w:ind w:left="720"/>
      <w:contextualSpacing/>
    </w:pPr>
  </w:style>
  <w:style w:type="paragraph" w:styleId="af6">
    <w:name w:val="annotation subject"/>
    <w:basedOn w:val="af7"/>
    <w:next w:val="af7"/>
    <w:semiHidden/>
    <w:rsid w:val="00B76769"/>
    <w:rPr>
      <w:b/>
      <w:bCs/>
    </w:rPr>
  </w:style>
  <w:style w:type="paragraph" w:styleId="41">
    <w:name w:val="toc 4"/>
    <w:basedOn w:val="32"/>
    <w:semiHidden/>
    <w:rsid w:val="00B76769"/>
    <w:pPr>
      <w:ind w:left="1418" w:hanging="1418"/>
    </w:pPr>
  </w:style>
  <w:style w:type="paragraph" w:customStyle="1" w:styleId="B1">
    <w:name w:val="B1"/>
    <w:basedOn w:val="af0"/>
    <w:link w:val="B1Char"/>
    <w:qFormat/>
    <w:rsid w:val="00B76769"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rsid w:val="00B76769"/>
    <w:pPr>
      <w:ind w:left="2268" w:hanging="2268"/>
    </w:pPr>
  </w:style>
  <w:style w:type="paragraph" w:styleId="23">
    <w:name w:val="List 2"/>
    <w:basedOn w:val="af0"/>
    <w:rsid w:val="00B76769"/>
    <w:pPr>
      <w:ind w:left="851"/>
    </w:pPr>
  </w:style>
  <w:style w:type="paragraph" w:customStyle="1" w:styleId="EW">
    <w:name w:val="EW"/>
    <w:basedOn w:val="EX"/>
    <w:rsid w:val="00B76769"/>
    <w:pPr>
      <w:spacing w:after="0"/>
    </w:pPr>
  </w:style>
  <w:style w:type="paragraph" w:styleId="31">
    <w:name w:val="List 3"/>
    <w:basedOn w:val="23"/>
    <w:rsid w:val="00B76769"/>
    <w:pPr>
      <w:ind w:left="1135"/>
    </w:pPr>
  </w:style>
  <w:style w:type="paragraph" w:styleId="42">
    <w:name w:val="List 4"/>
    <w:basedOn w:val="31"/>
    <w:rsid w:val="00B76769"/>
    <w:pPr>
      <w:ind w:left="1418"/>
    </w:pPr>
  </w:style>
  <w:style w:type="paragraph" w:customStyle="1" w:styleId="EQ">
    <w:name w:val="EQ"/>
    <w:basedOn w:val="a0"/>
    <w:next w:val="a0"/>
    <w:rsid w:val="00B76769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rsid w:val="00B76769"/>
    <w:pPr>
      <w:ind w:left="1702"/>
    </w:pPr>
  </w:style>
  <w:style w:type="paragraph" w:customStyle="1" w:styleId="Figure">
    <w:name w:val="Figure"/>
    <w:basedOn w:val="a0"/>
    <w:next w:val="af3"/>
    <w:rsid w:val="00B76769"/>
    <w:pPr>
      <w:keepNext/>
      <w:keepLines/>
      <w:spacing w:before="180"/>
      <w:jc w:val="center"/>
    </w:pPr>
  </w:style>
  <w:style w:type="paragraph" w:styleId="af7">
    <w:name w:val="annotation text"/>
    <w:basedOn w:val="a0"/>
    <w:link w:val="Char4"/>
    <w:uiPriority w:val="99"/>
    <w:qFormat/>
    <w:rsid w:val="00B76769"/>
  </w:style>
  <w:style w:type="paragraph" w:customStyle="1" w:styleId="ZB">
    <w:name w:val="ZB"/>
    <w:rsid w:val="00B767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4">
    <w:name w:val="List Number"/>
    <w:basedOn w:val="af0"/>
    <w:rsid w:val="00B76769"/>
  </w:style>
  <w:style w:type="paragraph" w:styleId="32">
    <w:name w:val="toc 3"/>
    <w:basedOn w:val="21"/>
    <w:semiHidden/>
    <w:rsid w:val="00B76769"/>
    <w:pPr>
      <w:ind w:left="1134" w:hanging="1134"/>
    </w:pPr>
  </w:style>
  <w:style w:type="paragraph" w:customStyle="1" w:styleId="FP">
    <w:name w:val="FP"/>
    <w:basedOn w:val="a0"/>
    <w:rsid w:val="00B76769"/>
    <w:pPr>
      <w:spacing w:after="0"/>
      <w:jc w:val="left"/>
    </w:pPr>
    <w:rPr>
      <w:lang w:eastAsia="en-US"/>
    </w:rPr>
  </w:style>
  <w:style w:type="paragraph" w:styleId="11">
    <w:name w:val="toc 1"/>
    <w:uiPriority w:val="39"/>
    <w:rsid w:val="00B767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rsid w:val="00B76769"/>
    <w:pPr>
      <w:numPr>
        <w:numId w:val="7"/>
      </w:numPr>
      <w:tabs>
        <w:tab w:val="left" w:pos="1701"/>
      </w:tabs>
    </w:pPr>
    <w:rPr>
      <w:b/>
      <w:bCs/>
    </w:rPr>
  </w:style>
  <w:style w:type="paragraph" w:styleId="24">
    <w:name w:val="index 2"/>
    <w:basedOn w:val="10"/>
    <w:semiHidden/>
    <w:rsid w:val="00B76769"/>
    <w:pPr>
      <w:ind w:left="284"/>
    </w:pPr>
  </w:style>
  <w:style w:type="paragraph" w:styleId="52">
    <w:name w:val="toc 5"/>
    <w:basedOn w:val="41"/>
    <w:semiHidden/>
    <w:rsid w:val="00B76769"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rsid w:val="00B76769"/>
    <w:pPr>
      <w:ind w:left="1985" w:hanging="1985"/>
    </w:pPr>
  </w:style>
  <w:style w:type="paragraph" w:customStyle="1" w:styleId="B4">
    <w:name w:val="B4"/>
    <w:basedOn w:val="42"/>
    <w:link w:val="B4Char"/>
    <w:qFormat/>
    <w:rsid w:val="00B76769"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B767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rsid w:val="00B767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B76769"/>
    <w:pPr>
      <w:numPr>
        <w:numId w:val="8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rsid w:val="00B76769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  <w:rsid w:val="00B76769"/>
  </w:style>
  <w:style w:type="paragraph" w:customStyle="1" w:styleId="TAR">
    <w:name w:val="TAR"/>
    <w:basedOn w:val="TAL"/>
    <w:rsid w:val="00B76769"/>
    <w:pPr>
      <w:jc w:val="right"/>
    </w:pPr>
  </w:style>
  <w:style w:type="paragraph" w:customStyle="1" w:styleId="CRCoverPage">
    <w:name w:val="CR Cover Page"/>
    <w:link w:val="CRCoverPageZchn"/>
    <w:rsid w:val="00B76769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767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rsid w:val="00B76769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B767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rsid w:val="00B76769"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rsid w:val="00B76769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B7676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B76769"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7"/>
    <w:next w:val="af7"/>
    <w:semiHidden/>
    <w:rsid w:val="00B76769"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8">
    <w:name w:val="Table Grid"/>
    <w:basedOn w:val="a2"/>
    <w:rsid w:val="00B767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批注文字 Char"/>
    <w:link w:val="af7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3"/>
    <w:rsid w:val="007E65C8"/>
    <w:rPr>
      <w:rFonts w:ascii="Arial" w:hAnsi="Arial"/>
      <w:b/>
      <w:bCs/>
      <w:lang w:val="en-GB"/>
    </w:rPr>
  </w:style>
  <w:style w:type="character" w:customStyle="1" w:styleId="TALChar">
    <w:name w:val="TAL Char"/>
    <w:qFormat/>
    <w:rsid w:val="009158E0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158E0"/>
    <w:rPr>
      <w:rFonts w:ascii="Arial" w:eastAsia="Times New Roman" w:hAnsi="Arial"/>
      <w:b/>
      <w:sz w:val="18"/>
    </w:rPr>
  </w:style>
  <w:style w:type="character" w:customStyle="1" w:styleId="TFZchn">
    <w:name w:val="TF Zchn"/>
    <w:rsid w:val="007C3E7C"/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e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oleObject" Target="embeddings/oleObject9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3306</TotalTime>
  <Pages>10</Pages>
  <Words>1533</Words>
  <Characters>8742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10255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Huang Xueyan</cp:lastModifiedBy>
  <cp:revision>15</cp:revision>
  <cp:lastPrinted>2008-01-31T16:09:00Z</cp:lastPrinted>
  <dcterms:created xsi:type="dcterms:W3CDTF">2021-08-05T09:22:00Z</dcterms:created>
  <dcterms:modified xsi:type="dcterms:W3CDTF">2022-01-07T04:54:00Z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